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496D" w:rsidRPr="00C17E94" w:rsidRDefault="0074496D" w:rsidP="0074496D">
      <w:pPr>
        <w:spacing w:beforeLines="600" w:before="1872" w:after="312"/>
        <w:jc w:val="center"/>
        <w:rPr>
          <w:rFonts w:ascii="Times New Roman" w:eastAsia="黑体" w:hAnsi="Times New Roman"/>
          <w:b/>
          <w:sz w:val="48"/>
          <w:szCs w:val="36"/>
        </w:rPr>
      </w:pPr>
      <w:r w:rsidRPr="00C17E94">
        <w:rPr>
          <w:rFonts w:ascii="Times New Roman" w:eastAsia="黑体" w:hAnsi="Times New Roman" w:hint="eastAsia"/>
          <w:b/>
          <w:sz w:val="48"/>
          <w:szCs w:val="36"/>
        </w:rPr>
        <w:t>大学生创新训练项目申请书</w:t>
      </w:r>
    </w:p>
    <w:p w:rsidR="0074496D" w:rsidRPr="00FE74E1" w:rsidRDefault="0074496D" w:rsidP="0074496D">
      <w:pPr>
        <w:spacing w:line="620" w:lineRule="exact"/>
        <w:jc w:val="center"/>
        <w:rPr>
          <w:rFonts w:ascii="Times New Roman" w:hAnsi="Times New Roman"/>
          <w:b/>
          <w:bCs/>
          <w:color w:val="000000"/>
          <w:sz w:val="44"/>
          <w:szCs w:val="44"/>
        </w:rPr>
      </w:pPr>
    </w:p>
    <w:p w:rsidR="0074496D" w:rsidRPr="00F54973" w:rsidRDefault="0074496D" w:rsidP="0074496D">
      <w:pPr>
        <w:snapToGrid w:val="0"/>
        <w:ind w:firstLineChars="200" w:firstLine="820"/>
        <w:rPr>
          <w:rFonts w:ascii="Times New Roman" w:hAnsi="Times New Roman"/>
          <w:color w:val="000000"/>
          <w:sz w:val="41"/>
        </w:rPr>
      </w:pPr>
    </w:p>
    <w:p w:rsidR="00107A46" w:rsidRDefault="009F16FD" w:rsidP="0074496D">
      <w:pPr>
        <w:tabs>
          <w:tab w:val="left" w:pos="7800"/>
        </w:tabs>
        <w:spacing w:line="760" w:lineRule="exact"/>
        <w:ind w:leftChars="-100" w:left="-210" w:rightChars="40" w:right="84" w:firstLineChars="200" w:firstLine="600"/>
        <w:rPr>
          <w:rFonts w:ascii="黑体" w:eastAsia="黑体" w:hAnsi="宋体"/>
          <w:color w:val="000000"/>
          <w:sz w:val="30"/>
          <w:szCs w:val="30"/>
          <w:u w:val="single"/>
        </w:rPr>
      </w:pPr>
      <w:r>
        <w:rPr>
          <w:rFonts w:ascii="黑体" w:eastAsia="黑体" w:hAnsi="宋体" w:hint="eastAsia"/>
          <w:color w:val="000000"/>
          <w:sz w:val="30"/>
          <w:szCs w:val="30"/>
        </w:rPr>
        <w:t>项目编号</w:t>
      </w:r>
      <w:r>
        <w:rPr>
          <w:rFonts w:ascii="黑体" w:eastAsia="黑体" w:hAnsi="宋体" w:hint="eastAsia"/>
          <w:color w:val="000000"/>
          <w:sz w:val="30"/>
          <w:szCs w:val="30"/>
          <w:u w:val="single"/>
        </w:rPr>
        <w:t xml:space="preserve">          </w:t>
      </w:r>
      <w:r w:rsidR="00E54619">
        <w:rPr>
          <w:rFonts w:ascii="黑体" w:eastAsia="黑体" w:hAnsi="宋体"/>
          <w:color w:val="000000"/>
          <w:sz w:val="30"/>
          <w:szCs w:val="30"/>
          <w:u w:val="single"/>
        </w:rPr>
        <w:t xml:space="preserve">   </w:t>
      </w:r>
      <w:r>
        <w:rPr>
          <w:rFonts w:ascii="黑体" w:eastAsia="黑体" w:hAnsi="宋体" w:hint="eastAsia"/>
          <w:color w:val="000000"/>
          <w:sz w:val="30"/>
          <w:szCs w:val="30"/>
          <w:u w:val="single"/>
        </w:rPr>
        <w:t xml:space="preserve"> </w:t>
      </w:r>
      <w:r w:rsidR="00E54619" w:rsidRPr="00E54619">
        <w:rPr>
          <w:rFonts w:ascii="黑体" w:eastAsia="黑体" w:hAnsi="宋体"/>
          <w:color w:val="000000"/>
          <w:sz w:val="30"/>
          <w:szCs w:val="30"/>
          <w:u w:val="single"/>
        </w:rPr>
        <w:t>S201910530028</w:t>
      </w:r>
      <w:r w:rsidR="0074496D">
        <w:rPr>
          <w:rFonts w:ascii="黑体" w:eastAsia="黑体" w:hAnsi="宋体" w:hint="eastAsia"/>
          <w:color w:val="000000"/>
          <w:sz w:val="30"/>
          <w:szCs w:val="30"/>
          <w:u w:val="single"/>
        </w:rPr>
        <w:t xml:space="preserve">         </w:t>
      </w:r>
      <w:r>
        <w:rPr>
          <w:rFonts w:ascii="黑体" w:eastAsia="黑体" w:hAnsi="宋体" w:hint="eastAsia"/>
          <w:color w:val="000000"/>
          <w:sz w:val="30"/>
          <w:szCs w:val="30"/>
          <w:u w:val="single"/>
        </w:rPr>
        <w:t xml:space="preserve">            </w:t>
      </w:r>
    </w:p>
    <w:p w:rsidR="009959F6" w:rsidRDefault="009F16FD" w:rsidP="0074496D">
      <w:pPr>
        <w:spacing w:line="760" w:lineRule="exact"/>
        <w:ind w:leftChars="-100" w:left="-210" w:rightChars="40" w:right="84" w:firstLineChars="200" w:firstLine="600"/>
        <w:rPr>
          <w:rFonts w:ascii="Times New Roman" w:eastAsia="黑体" w:hAnsi="Times New Roman"/>
          <w:b/>
          <w:color w:val="000000"/>
          <w:sz w:val="30"/>
          <w:szCs w:val="30"/>
          <w:u w:val="single"/>
        </w:rPr>
      </w:pPr>
      <w:r>
        <w:rPr>
          <w:rFonts w:ascii="黑体" w:eastAsia="黑体" w:hAnsi="宋体" w:hint="eastAsia"/>
          <w:color w:val="000000"/>
          <w:sz w:val="30"/>
          <w:szCs w:val="30"/>
        </w:rPr>
        <w:t>项目名称</w:t>
      </w:r>
      <w:r>
        <w:rPr>
          <w:rFonts w:ascii="黑体" w:eastAsia="黑体" w:hAnsi="宋体" w:hint="eastAsia"/>
          <w:color w:val="000000"/>
          <w:sz w:val="30"/>
          <w:szCs w:val="30"/>
          <w:u w:val="single"/>
        </w:rPr>
        <w:t xml:space="preserve"> </w:t>
      </w:r>
      <w:r w:rsidRPr="0074496D">
        <w:rPr>
          <w:rFonts w:ascii="Times New Roman" w:eastAsia="黑体" w:hAnsi="Times New Roman" w:hint="eastAsia"/>
          <w:b/>
          <w:color w:val="000000"/>
          <w:sz w:val="30"/>
          <w:szCs w:val="30"/>
          <w:u w:val="single"/>
        </w:rPr>
        <w:t>城乡居民基本养老保险制度对农村居民主观</w:t>
      </w:r>
      <w:r w:rsidR="0074496D" w:rsidRPr="0074496D">
        <w:rPr>
          <w:rFonts w:ascii="Times New Roman" w:eastAsia="黑体" w:hAnsi="Times New Roman" w:hint="eastAsia"/>
          <w:b/>
          <w:color w:val="000000"/>
          <w:sz w:val="30"/>
          <w:szCs w:val="30"/>
          <w:u w:val="single"/>
        </w:rPr>
        <w:t>福利</w:t>
      </w:r>
      <w:r w:rsidR="0074496D">
        <w:rPr>
          <w:rFonts w:ascii="Times New Roman" w:eastAsia="黑体" w:hAnsi="Times New Roman" w:hint="eastAsia"/>
          <w:b/>
          <w:color w:val="000000"/>
          <w:sz w:val="30"/>
          <w:szCs w:val="30"/>
          <w:u w:val="single"/>
        </w:rPr>
        <w:t xml:space="preserve"> </w:t>
      </w:r>
      <w:r w:rsidR="009959F6">
        <w:rPr>
          <w:rFonts w:ascii="Times New Roman" w:eastAsia="黑体" w:hAnsi="Times New Roman" w:hint="eastAsia"/>
          <w:b/>
          <w:color w:val="000000"/>
          <w:sz w:val="30"/>
          <w:szCs w:val="30"/>
          <w:u w:val="single"/>
        </w:rPr>
        <w:t xml:space="preserve"> </w:t>
      </w:r>
    </w:p>
    <w:p w:rsidR="00107A46" w:rsidRDefault="009959F6" w:rsidP="009959F6">
      <w:pPr>
        <w:spacing w:line="760" w:lineRule="exact"/>
        <w:ind w:leftChars="-100" w:left="-210" w:rightChars="40" w:right="84" w:firstLineChars="600" w:firstLine="1807"/>
        <w:rPr>
          <w:rFonts w:ascii="黑体" w:eastAsia="黑体" w:hAnsi="宋体"/>
          <w:color w:val="000000"/>
          <w:sz w:val="30"/>
          <w:szCs w:val="30"/>
          <w:u w:val="single"/>
        </w:rPr>
      </w:pPr>
      <w:r>
        <w:rPr>
          <w:rFonts w:ascii="Times New Roman" w:eastAsia="黑体" w:hAnsi="Times New Roman" w:hint="eastAsia"/>
          <w:b/>
          <w:color w:val="000000"/>
          <w:sz w:val="30"/>
          <w:szCs w:val="30"/>
          <w:u w:val="single"/>
        </w:rPr>
        <w:t xml:space="preserve"> </w:t>
      </w:r>
      <w:r w:rsidRPr="0074496D">
        <w:rPr>
          <w:rFonts w:ascii="Times New Roman" w:eastAsia="黑体" w:hAnsi="Times New Roman" w:hint="eastAsia"/>
          <w:b/>
          <w:color w:val="000000"/>
          <w:sz w:val="30"/>
          <w:szCs w:val="30"/>
          <w:u w:val="single"/>
        </w:rPr>
        <w:t>影</w:t>
      </w:r>
      <w:r w:rsidR="009F16FD" w:rsidRPr="0074496D">
        <w:rPr>
          <w:rFonts w:ascii="Times New Roman" w:eastAsia="黑体" w:hAnsi="Times New Roman" w:hint="eastAsia"/>
          <w:b/>
          <w:color w:val="000000"/>
          <w:sz w:val="30"/>
          <w:szCs w:val="30"/>
          <w:u w:val="single"/>
        </w:rPr>
        <w:t>响研究——以长株潭地区为</w:t>
      </w:r>
      <w:r w:rsidR="009F16FD" w:rsidRPr="009959F6">
        <w:rPr>
          <w:rFonts w:ascii="Times New Roman" w:eastAsia="黑体" w:hAnsi="Times New Roman" w:hint="eastAsia"/>
          <w:b/>
          <w:color w:val="000000"/>
          <w:sz w:val="30"/>
          <w:szCs w:val="30"/>
          <w:u w:val="single"/>
        </w:rPr>
        <w:t>例</w:t>
      </w:r>
      <w:r w:rsidR="009F16FD">
        <w:rPr>
          <w:rFonts w:ascii="宋体" w:hAnsi="宋体" w:cs="宋体" w:hint="eastAsia"/>
          <w:color w:val="000000"/>
          <w:sz w:val="24"/>
          <w:szCs w:val="24"/>
          <w:u w:val="single"/>
        </w:rPr>
        <w:t xml:space="preserve"> </w:t>
      </w:r>
      <w:r w:rsidR="009F16FD">
        <w:rPr>
          <w:rFonts w:ascii="黑体" w:eastAsia="黑体" w:hAnsi="宋体" w:hint="eastAsia"/>
          <w:color w:val="000000"/>
          <w:sz w:val="30"/>
          <w:szCs w:val="30"/>
          <w:u w:val="single"/>
        </w:rPr>
        <w:t xml:space="preserve">  </w:t>
      </w:r>
      <w:r>
        <w:rPr>
          <w:rFonts w:ascii="黑体" w:eastAsia="黑体" w:hAnsi="宋体" w:hint="eastAsia"/>
          <w:color w:val="000000"/>
          <w:sz w:val="30"/>
          <w:szCs w:val="30"/>
          <w:u w:val="single"/>
        </w:rPr>
        <w:t xml:space="preserve">                    </w:t>
      </w:r>
    </w:p>
    <w:p w:rsidR="00107A46" w:rsidRDefault="009F16FD" w:rsidP="0074496D">
      <w:pPr>
        <w:spacing w:line="760" w:lineRule="exact"/>
        <w:ind w:leftChars="-100" w:left="-210" w:rightChars="40" w:right="84" w:firstLineChars="200" w:firstLine="600"/>
        <w:rPr>
          <w:rFonts w:ascii="黑体" w:eastAsia="黑体" w:hAnsi="宋体"/>
          <w:color w:val="000000"/>
          <w:sz w:val="30"/>
          <w:szCs w:val="30"/>
          <w:u w:val="single"/>
        </w:rPr>
      </w:pPr>
      <w:r>
        <w:rPr>
          <w:rFonts w:ascii="黑体" w:eastAsia="黑体" w:hAnsi="宋体" w:hint="eastAsia"/>
          <w:color w:val="000000"/>
          <w:sz w:val="30"/>
          <w:szCs w:val="30"/>
        </w:rPr>
        <w:t>项目负责人</w:t>
      </w:r>
      <w:r>
        <w:rPr>
          <w:rFonts w:ascii="黑体" w:eastAsia="黑体" w:hAnsi="宋体" w:hint="eastAsia"/>
          <w:color w:val="000000"/>
          <w:sz w:val="30"/>
          <w:szCs w:val="30"/>
          <w:u w:val="single"/>
        </w:rPr>
        <w:t xml:space="preserve"> </w:t>
      </w:r>
      <w:r w:rsidR="0074496D">
        <w:rPr>
          <w:rFonts w:ascii="黑体" w:eastAsia="黑体" w:hAnsi="宋体" w:hint="eastAsia"/>
          <w:color w:val="000000"/>
          <w:sz w:val="30"/>
          <w:szCs w:val="30"/>
          <w:u w:val="single"/>
        </w:rPr>
        <w:t xml:space="preserve"> </w:t>
      </w:r>
      <w:r>
        <w:rPr>
          <w:rFonts w:ascii="黑体" w:eastAsia="黑体" w:hAnsi="宋体" w:hint="eastAsia"/>
          <w:color w:val="000000"/>
          <w:sz w:val="30"/>
          <w:szCs w:val="30"/>
          <w:u w:val="single"/>
        </w:rPr>
        <w:t xml:space="preserve">    </w:t>
      </w:r>
      <w:r w:rsidRPr="0074496D">
        <w:rPr>
          <w:rFonts w:ascii="Times New Roman" w:eastAsia="黑体" w:hAnsi="Times New Roman" w:hint="eastAsia"/>
          <w:b/>
          <w:color w:val="000000"/>
          <w:sz w:val="30"/>
          <w:szCs w:val="30"/>
          <w:u w:val="single"/>
        </w:rPr>
        <w:t>罗慧</w:t>
      </w:r>
      <w:r>
        <w:rPr>
          <w:rFonts w:ascii="宋体" w:hAnsi="宋体" w:cs="宋体" w:hint="eastAsia"/>
          <w:color w:val="000000"/>
          <w:sz w:val="24"/>
          <w:szCs w:val="24"/>
          <w:u w:val="single"/>
        </w:rPr>
        <w:t xml:space="preserve"> </w:t>
      </w:r>
      <w:r>
        <w:rPr>
          <w:rFonts w:ascii="黑体" w:eastAsia="黑体" w:hAnsi="宋体" w:hint="eastAsia"/>
          <w:color w:val="000000"/>
          <w:sz w:val="30"/>
          <w:szCs w:val="30"/>
          <w:u w:val="single"/>
        </w:rPr>
        <w:t xml:space="preserve">  </w:t>
      </w:r>
      <w:r w:rsidR="0074496D">
        <w:rPr>
          <w:rFonts w:ascii="黑体" w:eastAsia="黑体" w:hAnsi="宋体" w:hint="eastAsia"/>
          <w:color w:val="000000"/>
          <w:sz w:val="30"/>
          <w:szCs w:val="30"/>
          <w:u w:val="single"/>
        </w:rPr>
        <w:t xml:space="preserve"> </w:t>
      </w:r>
      <w:r>
        <w:rPr>
          <w:rFonts w:ascii="黑体" w:eastAsia="黑体" w:hAnsi="宋体" w:hint="eastAsia"/>
          <w:color w:val="000000"/>
          <w:sz w:val="30"/>
          <w:szCs w:val="30"/>
          <w:u w:val="single"/>
        </w:rPr>
        <w:t xml:space="preserve">   </w:t>
      </w:r>
      <w:r>
        <w:rPr>
          <w:rFonts w:ascii="黑体" w:eastAsia="黑体" w:hAnsi="宋体" w:hint="eastAsia"/>
          <w:color w:val="000000"/>
          <w:sz w:val="30"/>
          <w:szCs w:val="30"/>
        </w:rPr>
        <w:t>联系电话</w:t>
      </w:r>
      <w:r>
        <w:rPr>
          <w:rFonts w:ascii="黑体" w:eastAsia="黑体" w:hAnsi="宋体" w:hint="eastAsia"/>
          <w:b/>
          <w:color w:val="000000"/>
          <w:sz w:val="30"/>
          <w:szCs w:val="30"/>
          <w:u w:val="single"/>
        </w:rPr>
        <w:t xml:space="preserve">        </w:t>
      </w:r>
    </w:p>
    <w:p w:rsidR="00107A46" w:rsidRDefault="009F16FD" w:rsidP="0074496D">
      <w:pPr>
        <w:spacing w:line="760" w:lineRule="exact"/>
        <w:ind w:leftChars="-100" w:left="-210" w:rightChars="40" w:right="84" w:firstLineChars="200" w:firstLine="600"/>
        <w:rPr>
          <w:rFonts w:ascii="黑体" w:eastAsia="黑体" w:hAnsi="宋体"/>
          <w:color w:val="000000"/>
          <w:sz w:val="30"/>
          <w:szCs w:val="30"/>
          <w:u w:val="single"/>
        </w:rPr>
      </w:pPr>
      <w:r>
        <w:rPr>
          <w:rFonts w:ascii="黑体" w:eastAsia="黑体" w:hAnsi="宋体" w:hint="eastAsia"/>
          <w:color w:val="000000"/>
          <w:sz w:val="30"/>
          <w:szCs w:val="30"/>
        </w:rPr>
        <w:t>所在学院</w:t>
      </w:r>
      <w:r>
        <w:rPr>
          <w:rFonts w:ascii="黑体" w:eastAsia="黑体" w:hAnsi="宋体" w:hint="eastAsia"/>
          <w:color w:val="000000"/>
          <w:sz w:val="30"/>
          <w:szCs w:val="30"/>
          <w:u w:val="single"/>
        </w:rPr>
        <w:t xml:space="preserve">   </w:t>
      </w:r>
      <w:r w:rsidRPr="0074496D">
        <w:rPr>
          <w:rFonts w:ascii="黑体" w:eastAsia="黑体" w:hAnsi="宋体" w:hint="eastAsia"/>
          <w:b/>
          <w:color w:val="000000"/>
          <w:sz w:val="38"/>
          <w:szCs w:val="30"/>
          <w:u w:val="single"/>
        </w:rPr>
        <w:t xml:space="preserve">   </w:t>
      </w:r>
      <w:r>
        <w:rPr>
          <w:rFonts w:ascii="黑体" w:eastAsia="黑体" w:hAnsi="宋体" w:hint="eastAsia"/>
          <w:b/>
          <w:color w:val="000000"/>
          <w:sz w:val="30"/>
          <w:szCs w:val="30"/>
          <w:u w:val="single"/>
        </w:rPr>
        <w:t xml:space="preserve">    </w:t>
      </w:r>
      <w:r w:rsidR="0074496D">
        <w:rPr>
          <w:rFonts w:ascii="黑体" w:eastAsia="黑体" w:hAnsi="宋体" w:hint="eastAsia"/>
          <w:b/>
          <w:color w:val="000000"/>
          <w:sz w:val="30"/>
          <w:szCs w:val="30"/>
          <w:u w:val="single"/>
        </w:rPr>
        <w:t xml:space="preserve"> </w:t>
      </w:r>
      <w:r>
        <w:rPr>
          <w:rFonts w:ascii="黑体" w:eastAsia="黑体" w:hAnsi="宋体" w:hint="eastAsia"/>
          <w:b/>
          <w:color w:val="000000"/>
          <w:sz w:val="30"/>
          <w:szCs w:val="30"/>
          <w:u w:val="single"/>
        </w:rPr>
        <w:t xml:space="preserve">  </w:t>
      </w:r>
      <w:r>
        <w:rPr>
          <w:rFonts w:ascii="宋体" w:hAnsi="宋体" w:cs="宋体" w:hint="eastAsia"/>
          <w:color w:val="000000"/>
          <w:sz w:val="24"/>
          <w:szCs w:val="24"/>
          <w:u w:val="single"/>
        </w:rPr>
        <w:t xml:space="preserve"> </w:t>
      </w:r>
      <w:r w:rsidRPr="0074496D">
        <w:rPr>
          <w:rFonts w:ascii="Times New Roman" w:eastAsia="黑体" w:hAnsi="Times New Roman" w:hint="eastAsia"/>
          <w:b/>
          <w:color w:val="000000"/>
          <w:sz w:val="30"/>
          <w:szCs w:val="30"/>
          <w:u w:val="single"/>
        </w:rPr>
        <w:t>公共管理学院</w:t>
      </w:r>
      <w:r>
        <w:rPr>
          <w:rFonts w:ascii="宋体" w:hAnsi="宋体" w:cs="宋体" w:hint="eastAsia"/>
          <w:color w:val="000000"/>
          <w:sz w:val="24"/>
          <w:szCs w:val="24"/>
          <w:u w:val="single"/>
        </w:rPr>
        <w:t xml:space="preserve">        </w:t>
      </w:r>
      <w:r>
        <w:rPr>
          <w:rFonts w:ascii="黑体" w:eastAsia="黑体" w:hAnsi="宋体" w:hint="eastAsia"/>
          <w:color w:val="000000"/>
          <w:sz w:val="30"/>
          <w:szCs w:val="30"/>
          <w:u w:val="single"/>
        </w:rPr>
        <w:t xml:space="preserve">                    </w:t>
      </w:r>
    </w:p>
    <w:p w:rsidR="00107A46" w:rsidRDefault="009F16FD" w:rsidP="0074496D">
      <w:pPr>
        <w:spacing w:line="760" w:lineRule="exact"/>
        <w:ind w:leftChars="-100" w:left="-210" w:rightChars="40" w:right="84" w:firstLineChars="200" w:firstLine="600"/>
        <w:rPr>
          <w:rFonts w:ascii="宋体" w:hAnsi="宋体" w:cs="宋体"/>
          <w:color w:val="000000"/>
          <w:sz w:val="24"/>
          <w:szCs w:val="24"/>
          <w:u w:val="single"/>
        </w:rPr>
      </w:pPr>
      <w:r>
        <w:rPr>
          <w:rFonts w:ascii="黑体" w:eastAsia="黑体" w:hAnsi="宋体" w:hint="eastAsia"/>
          <w:color w:val="000000"/>
          <w:sz w:val="30"/>
          <w:szCs w:val="30"/>
        </w:rPr>
        <w:t>学    号</w:t>
      </w:r>
      <w:r>
        <w:rPr>
          <w:rFonts w:ascii="黑体" w:eastAsia="黑体" w:hAnsi="宋体" w:hint="eastAsia"/>
          <w:color w:val="000000"/>
          <w:sz w:val="30"/>
          <w:szCs w:val="30"/>
          <w:u w:val="single"/>
        </w:rPr>
        <w:t xml:space="preserve"> </w:t>
      </w:r>
      <w:r w:rsidRPr="0074496D">
        <w:rPr>
          <w:rFonts w:ascii="Times New Roman" w:eastAsia="黑体" w:hAnsi="Times New Roman" w:hint="eastAsia"/>
          <w:color w:val="000000"/>
          <w:sz w:val="30"/>
          <w:szCs w:val="30"/>
          <w:u w:val="single"/>
        </w:rPr>
        <w:t>201705190315</w:t>
      </w:r>
      <w:r>
        <w:rPr>
          <w:rFonts w:ascii="宋体" w:hAnsi="宋体" w:cs="宋体" w:hint="eastAsia"/>
          <w:color w:val="000000"/>
          <w:sz w:val="24"/>
          <w:szCs w:val="24"/>
          <w:u w:val="single"/>
        </w:rPr>
        <w:t xml:space="preserve"> </w:t>
      </w:r>
      <w:r>
        <w:rPr>
          <w:rFonts w:ascii="黑体" w:eastAsia="黑体" w:hAnsi="宋体" w:hint="eastAsia"/>
          <w:color w:val="000000"/>
          <w:sz w:val="30"/>
          <w:szCs w:val="30"/>
        </w:rPr>
        <w:t>专业班级</w:t>
      </w:r>
      <w:r>
        <w:rPr>
          <w:rFonts w:ascii="黑体" w:eastAsia="黑体" w:hAnsi="宋体" w:hint="eastAsia"/>
          <w:color w:val="000000"/>
          <w:sz w:val="30"/>
          <w:szCs w:val="30"/>
          <w:u w:val="single"/>
        </w:rPr>
        <w:t xml:space="preserve"> </w:t>
      </w:r>
      <w:r w:rsidRPr="0074496D">
        <w:rPr>
          <w:rFonts w:ascii="Times New Roman" w:eastAsia="黑体" w:hAnsi="Times New Roman" w:hint="eastAsia"/>
          <w:color w:val="000000"/>
          <w:sz w:val="30"/>
          <w:szCs w:val="30"/>
          <w:u w:val="single"/>
        </w:rPr>
        <w:t>2017</w:t>
      </w:r>
      <w:r w:rsidRPr="0074496D">
        <w:rPr>
          <w:rFonts w:ascii="Times New Roman" w:eastAsia="黑体" w:hAnsi="Times New Roman" w:hint="eastAsia"/>
          <w:b/>
          <w:color w:val="000000"/>
          <w:sz w:val="30"/>
          <w:szCs w:val="30"/>
          <w:u w:val="single"/>
        </w:rPr>
        <w:t>公共事业管理</w:t>
      </w:r>
      <w:r w:rsidRPr="0074496D">
        <w:rPr>
          <w:rFonts w:ascii="Times New Roman" w:eastAsia="黑体" w:hAnsi="Times New Roman" w:hint="eastAsia"/>
          <w:color w:val="000000"/>
          <w:sz w:val="30"/>
          <w:szCs w:val="30"/>
          <w:u w:val="single"/>
        </w:rPr>
        <w:t>1</w:t>
      </w:r>
      <w:r w:rsidRPr="0074496D">
        <w:rPr>
          <w:rFonts w:ascii="Times New Roman" w:eastAsia="黑体" w:hAnsi="Times New Roman" w:hint="eastAsia"/>
          <w:b/>
          <w:color w:val="000000"/>
          <w:sz w:val="30"/>
          <w:szCs w:val="30"/>
          <w:u w:val="single"/>
        </w:rPr>
        <w:t>班</w:t>
      </w:r>
      <w:r>
        <w:rPr>
          <w:rFonts w:ascii="宋体" w:hAnsi="宋体" w:cs="宋体" w:hint="eastAsia"/>
          <w:color w:val="000000"/>
          <w:sz w:val="24"/>
          <w:szCs w:val="24"/>
          <w:u w:val="single"/>
        </w:rPr>
        <w:t xml:space="preserve">          </w:t>
      </w:r>
    </w:p>
    <w:p w:rsidR="00107A46" w:rsidRDefault="009F16FD" w:rsidP="0074496D">
      <w:pPr>
        <w:spacing w:line="760" w:lineRule="exact"/>
        <w:ind w:leftChars="-100" w:left="-210" w:rightChars="40" w:right="84" w:firstLineChars="200" w:firstLine="600"/>
        <w:rPr>
          <w:rFonts w:ascii="黑体" w:eastAsia="黑体" w:hAnsi="宋体"/>
          <w:color w:val="000000"/>
          <w:sz w:val="30"/>
          <w:szCs w:val="30"/>
          <w:u w:val="single"/>
        </w:rPr>
      </w:pPr>
      <w:r>
        <w:rPr>
          <w:rFonts w:ascii="黑体" w:eastAsia="黑体" w:hAnsi="宋体" w:hint="eastAsia"/>
          <w:color w:val="000000"/>
          <w:sz w:val="30"/>
          <w:szCs w:val="30"/>
        </w:rPr>
        <w:t>指导教师</w:t>
      </w:r>
      <w:r>
        <w:rPr>
          <w:rFonts w:ascii="黑体" w:eastAsia="黑体" w:hAnsi="宋体" w:hint="eastAsia"/>
          <w:color w:val="000000"/>
          <w:sz w:val="30"/>
          <w:szCs w:val="30"/>
          <w:u w:val="single"/>
        </w:rPr>
        <w:t xml:space="preserve">      </w:t>
      </w:r>
      <w:r w:rsidR="0074496D">
        <w:rPr>
          <w:rFonts w:ascii="黑体" w:eastAsia="黑体" w:hAnsi="宋体" w:hint="eastAsia"/>
          <w:color w:val="000000"/>
          <w:sz w:val="30"/>
          <w:szCs w:val="30"/>
          <w:u w:val="single"/>
        </w:rPr>
        <w:t xml:space="preserve">   </w:t>
      </w:r>
      <w:r w:rsidR="0074496D" w:rsidRPr="0074496D">
        <w:rPr>
          <w:rFonts w:ascii="黑体" w:eastAsia="黑体" w:hAnsi="宋体" w:hint="eastAsia"/>
          <w:color w:val="000000"/>
          <w:sz w:val="24"/>
          <w:szCs w:val="30"/>
          <w:u w:val="single"/>
        </w:rPr>
        <w:t xml:space="preserve">    </w:t>
      </w:r>
      <w:r w:rsidR="0074496D">
        <w:rPr>
          <w:rFonts w:ascii="黑体" w:eastAsia="黑体" w:hAnsi="宋体" w:hint="eastAsia"/>
          <w:color w:val="000000"/>
          <w:sz w:val="30"/>
          <w:szCs w:val="30"/>
          <w:u w:val="single"/>
        </w:rPr>
        <w:t xml:space="preserve"> </w:t>
      </w:r>
      <w:r>
        <w:rPr>
          <w:rFonts w:ascii="黑体" w:eastAsia="黑体" w:hAnsi="宋体" w:hint="eastAsia"/>
          <w:color w:val="000000"/>
          <w:sz w:val="30"/>
          <w:szCs w:val="30"/>
          <w:u w:val="single"/>
        </w:rPr>
        <w:t xml:space="preserve"> </w:t>
      </w:r>
      <w:r>
        <w:rPr>
          <w:rFonts w:ascii="宋体" w:hAnsi="宋体" w:cs="宋体" w:hint="eastAsia"/>
          <w:color w:val="000000"/>
          <w:sz w:val="24"/>
          <w:szCs w:val="24"/>
          <w:u w:val="single"/>
        </w:rPr>
        <w:t xml:space="preserve"> </w:t>
      </w:r>
      <w:r w:rsidRPr="0074496D">
        <w:rPr>
          <w:rFonts w:ascii="Times New Roman" w:eastAsia="黑体" w:hAnsi="Times New Roman" w:hint="eastAsia"/>
          <w:b/>
          <w:color w:val="000000"/>
          <w:sz w:val="30"/>
          <w:szCs w:val="30"/>
          <w:u w:val="single"/>
        </w:rPr>
        <w:t>何晖</w:t>
      </w:r>
      <w:r w:rsidRPr="0074496D">
        <w:rPr>
          <w:rFonts w:ascii="Times New Roman" w:eastAsia="黑体" w:hAnsi="Times New Roman" w:hint="eastAsia"/>
          <w:b/>
          <w:color w:val="000000"/>
          <w:sz w:val="30"/>
          <w:szCs w:val="30"/>
          <w:u w:val="single"/>
        </w:rPr>
        <w:t xml:space="preserve">  </w:t>
      </w:r>
      <w:r w:rsidRPr="0074496D">
        <w:rPr>
          <w:rFonts w:ascii="Times New Roman" w:eastAsia="黑体" w:hAnsi="Times New Roman" w:hint="eastAsia"/>
          <w:b/>
          <w:color w:val="000000"/>
          <w:sz w:val="30"/>
          <w:szCs w:val="30"/>
          <w:u w:val="single"/>
        </w:rPr>
        <w:t>副教授</w:t>
      </w:r>
      <w:r>
        <w:rPr>
          <w:rFonts w:ascii="宋体" w:hAnsi="宋体" w:cs="宋体" w:hint="eastAsia"/>
          <w:color w:val="000000"/>
          <w:sz w:val="24"/>
          <w:szCs w:val="24"/>
          <w:u w:val="single"/>
        </w:rPr>
        <w:t xml:space="preserve">  </w:t>
      </w:r>
      <w:r>
        <w:rPr>
          <w:rFonts w:ascii="黑体" w:eastAsia="黑体" w:hAnsi="宋体" w:hint="eastAsia"/>
          <w:color w:val="000000"/>
          <w:sz w:val="30"/>
          <w:szCs w:val="30"/>
          <w:u w:val="single"/>
        </w:rPr>
        <w:t xml:space="preserve">                        </w:t>
      </w:r>
    </w:p>
    <w:p w:rsidR="00107A46" w:rsidRDefault="009F16FD" w:rsidP="0074496D">
      <w:pPr>
        <w:spacing w:line="760" w:lineRule="exact"/>
        <w:ind w:leftChars="-100" w:left="-210" w:rightChars="40" w:right="84" w:firstLineChars="150" w:firstLine="624"/>
        <w:rPr>
          <w:rFonts w:ascii="黑体" w:eastAsia="黑体" w:hAnsi="宋体"/>
          <w:color w:val="000000"/>
          <w:sz w:val="30"/>
          <w:szCs w:val="30"/>
          <w:u w:val="single"/>
        </w:rPr>
      </w:pPr>
      <w:r>
        <w:rPr>
          <w:rFonts w:ascii="黑体" w:eastAsia="黑体" w:hAnsi="宋体" w:hint="eastAsia"/>
          <w:spacing w:val="58"/>
          <w:sz w:val="30"/>
          <w:szCs w:val="30"/>
        </w:rPr>
        <w:t>E-mail</w:t>
      </w:r>
      <w:r>
        <w:rPr>
          <w:rFonts w:ascii="黑体" w:eastAsia="黑体" w:hAnsi="宋体" w:hint="eastAsia"/>
          <w:color w:val="000000"/>
          <w:sz w:val="30"/>
          <w:szCs w:val="30"/>
          <w:u w:val="single"/>
        </w:rPr>
        <w:t xml:space="preserve">                              </w:t>
      </w:r>
    </w:p>
    <w:p w:rsidR="00107A46" w:rsidRDefault="009F16FD" w:rsidP="0074496D">
      <w:pPr>
        <w:spacing w:line="760" w:lineRule="exact"/>
        <w:ind w:leftChars="-100" w:left="-210" w:rightChars="40" w:right="84" w:firstLineChars="200" w:firstLine="600"/>
        <w:rPr>
          <w:rFonts w:ascii="黑体" w:eastAsia="黑体" w:hAnsi="宋体"/>
          <w:color w:val="000000"/>
          <w:sz w:val="30"/>
          <w:szCs w:val="30"/>
          <w:u w:val="single"/>
        </w:rPr>
      </w:pPr>
      <w:r>
        <w:rPr>
          <w:rFonts w:ascii="黑体" w:eastAsia="黑体" w:hAnsi="宋体" w:hint="eastAsia"/>
          <w:color w:val="000000"/>
          <w:sz w:val="30"/>
          <w:szCs w:val="30"/>
        </w:rPr>
        <w:t>申请日期</w:t>
      </w:r>
      <w:r>
        <w:rPr>
          <w:rFonts w:ascii="黑体" w:eastAsia="黑体" w:hAnsi="宋体" w:hint="eastAsia"/>
          <w:color w:val="000000"/>
          <w:sz w:val="30"/>
          <w:szCs w:val="30"/>
          <w:u w:val="single"/>
        </w:rPr>
        <w:t xml:space="preserve">      </w:t>
      </w:r>
      <w:r w:rsidR="0074496D">
        <w:rPr>
          <w:rFonts w:ascii="黑体" w:eastAsia="黑体" w:hAnsi="宋体" w:hint="eastAsia"/>
          <w:color w:val="000000"/>
          <w:sz w:val="30"/>
          <w:szCs w:val="30"/>
          <w:u w:val="single"/>
        </w:rPr>
        <w:t xml:space="preserve">    </w:t>
      </w:r>
      <w:r>
        <w:rPr>
          <w:rFonts w:ascii="黑体" w:eastAsia="黑体" w:hAnsi="宋体" w:hint="eastAsia"/>
          <w:color w:val="000000"/>
          <w:sz w:val="30"/>
          <w:szCs w:val="30"/>
          <w:u w:val="single"/>
        </w:rPr>
        <w:t xml:space="preserve">   </w:t>
      </w:r>
      <w:r w:rsidRPr="0074496D">
        <w:rPr>
          <w:rFonts w:ascii="Times New Roman" w:eastAsia="黑体" w:hAnsi="Times New Roman" w:hint="eastAsia"/>
          <w:color w:val="000000"/>
          <w:sz w:val="30"/>
          <w:szCs w:val="30"/>
          <w:u w:val="single"/>
        </w:rPr>
        <w:t>2019</w:t>
      </w:r>
      <w:r w:rsidRPr="0074496D">
        <w:rPr>
          <w:rFonts w:ascii="Times New Roman" w:eastAsia="黑体" w:hAnsi="Times New Roman" w:hint="eastAsia"/>
          <w:b/>
          <w:color w:val="000000"/>
          <w:sz w:val="30"/>
          <w:szCs w:val="30"/>
          <w:u w:val="single"/>
        </w:rPr>
        <w:t>年</w:t>
      </w:r>
      <w:r w:rsidRPr="0074496D">
        <w:rPr>
          <w:rFonts w:ascii="Times New Roman" w:eastAsia="黑体" w:hAnsi="Times New Roman" w:hint="eastAsia"/>
          <w:color w:val="000000"/>
          <w:sz w:val="30"/>
          <w:szCs w:val="30"/>
          <w:u w:val="single"/>
        </w:rPr>
        <w:t>5</w:t>
      </w:r>
      <w:r w:rsidRPr="0074496D">
        <w:rPr>
          <w:rFonts w:ascii="Times New Roman" w:eastAsia="黑体" w:hAnsi="Times New Roman" w:hint="eastAsia"/>
          <w:b/>
          <w:color w:val="000000"/>
          <w:sz w:val="30"/>
          <w:szCs w:val="30"/>
          <w:u w:val="single"/>
        </w:rPr>
        <w:t>月</w:t>
      </w:r>
      <w:r w:rsidRPr="0074496D">
        <w:rPr>
          <w:rFonts w:ascii="Times New Roman" w:eastAsia="黑体" w:hAnsi="Times New Roman" w:hint="eastAsia"/>
          <w:color w:val="000000"/>
          <w:sz w:val="30"/>
          <w:szCs w:val="30"/>
          <w:u w:val="single"/>
        </w:rPr>
        <w:t>8</w:t>
      </w:r>
      <w:r w:rsidRPr="0074496D">
        <w:rPr>
          <w:rFonts w:ascii="Times New Roman" w:eastAsia="黑体" w:hAnsi="Times New Roman" w:hint="eastAsia"/>
          <w:b/>
          <w:color w:val="000000"/>
          <w:sz w:val="30"/>
          <w:szCs w:val="30"/>
          <w:u w:val="single"/>
        </w:rPr>
        <w:t>日</w:t>
      </w:r>
      <w:r>
        <w:rPr>
          <w:rFonts w:ascii="宋体" w:hAnsi="宋体" w:cs="宋体" w:hint="eastAsia"/>
          <w:color w:val="000000"/>
          <w:sz w:val="24"/>
          <w:szCs w:val="24"/>
          <w:u w:val="single"/>
        </w:rPr>
        <w:t xml:space="preserve">     </w:t>
      </w:r>
      <w:r>
        <w:rPr>
          <w:rFonts w:ascii="黑体" w:eastAsia="黑体" w:hAnsi="宋体" w:hint="eastAsia"/>
          <w:color w:val="000000"/>
          <w:sz w:val="30"/>
          <w:szCs w:val="30"/>
          <w:u w:val="single"/>
        </w:rPr>
        <w:t xml:space="preserve">                        </w:t>
      </w:r>
    </w:p>
    <w:p w:rsidR="00107A46" w:rsidRDefault="009F16FD" w:rsidP="0074496D">
      <w:pPr>
        <w:spacing w:line="760" w:lineRule="exact"/>
        <w:ind w:leftChars="-100" w:left="-210" w:rightChars="40" w:right="84" w:firstLineChars="200" w:firstLine="600"/>
        <w:rPr>
          <w:rFonts w:ascii="黑体" w:eastAsia="黑体" w:hAnsi="宋体"/>
          <w:color w:val="000000"/>
          <w:sz w:val="30"/>
          <w:szCs w:val="30"/>
          <w:u w:val="single"/>
        </w:rPr>
      </w:pPr>
      <w:r>
        <w:rPr>
          <w:rFonts w:ascii="黑体" w:eastAsia="黑体" w:hAnsi="宋体" w:hint="eastAsia"/>
          <w:color w:val="000000"/>
          <w:sz w:val="30"/>
          <w:szCs w:val="30"/>
        </w:rPr>
        <w:t>起止年月</w:t>
      </w:r>
      <w:r>
        <w:rPr>
          <w:rFonts w:ascii="黑体" w:eastAsia="黑体" w:hAnsi="宋体" w:hint="eastAsia"/>
          <w:color w:val="000000"/>
          <w:sz w:val="30"/>
          <w:szCs w:val="30"/>
          <w:u w:val="single"/>
        </w:rPr>
        <w:t xml:space="preserve">  </w:t>
      </w:r>
      <w:r>
        <w:rPr>
          <w:rFonts w:ascii="宋体" w:hAnsi="宋体" w:cs="宋体" w:hint="eastAsia"/>
          <w:color w:val="000000"/>
          <w:sz w:val="24"/>
          <w:szCs w:val="24"/>
          <w:u w:val="single"/>
        </w:rPr>
        <w:t xml:space="preserve">  </w:t>
      </w:r>
      <w:r w:rsidRPr="0074496D">
        <w:rPr>
          <w:rFonts w:ascii="Times New Roman" w:eastAsia="黑体" w:hAnsi="Times New Roman" w:hint="eastAsia"/>
          <w:b/>
          <w:color w:val="000000"/>
          <w:sz w:val="30"/>
          <w:szCs w:val="30"/>
          <w:u w:val="single"/>
        </w:rPr>
        <w:t xml:space="preserve"> </w:t>
      </w:r>
      <w:r w:rsidR="00E54619">
        <w:rPr>
          <w:rFonts w:ascii="Times New Roman" w:eastAsia="黑体" w:hAnsi="Times New Roman"/>
          <w:b/>
          <w:color w:val="000000"/>
          <w:sz w:val="30"/>
          <w:szCs w:val="30"/>
          <w:u w:val="single"/>
        </w:rPr>
        <w:t xml:space="preserve">     </w:t>
      </w:r>
      <w:r w:rsidRPr="0074496D">
        <w:rPr>
          <w:rFonts w:ascii="Times New Roman" w:eastAsia="黑体" w:hAnsi="Times New Roman" w:hint="eastAsia"/>
          <w:color w:val="000000"/>
          <w:sz w:val="30"/>
          <w:szCs w:val="30"/>
          <w:u w:val="single"/>
        </w:rPr>
        <w:t>2019</w:t>
      </w:r>
      <w:r w:rsidRPr="0074496D">
        <w:rPr>
          <w:rFonts w:ascii="Times New Roman" w:eastAsia="黑体" w:hAnsi="Times New Roman" w:hint="eastAsia"/>
          <w:b/>
          <w:color w:val="000000"/>
          <w:sz w:val="30"/>
          <w:szCs w:val="30"/>
          <w:u w:val="single"/>
        </w:rPr>
        <w:t>年</w:t>
      </w:r>
      <w:r w:rsidRPr="0074496D">
        <w:rPr>
          <w:rFonts w:ascii="Times New Roman" w:eastAsia="黑体" w:hAnsi="Times New Roman" w:hint="eastAsia"/>
          <w:color w:val="000000"/>
          <w:sz w:val="30"/>
          <w:szCs w:val="30"/>
          <w:u w:val="single"/>
        </w:rPr>
        <w:t>5</w:t>
      </w:r>
      <w:r w:rsidRPr="0074496D">
        <w:rPr>
          <w:rFonts w:ascii="Times New Roman" w:eastAsia="黑体" w:hAnsi="Times New Roman" w:hint="eastAsia"/>
          <w:b/>
          <w:color w:val="000000"/>
          <w:sz w:val="30"/>
          <w:szCs w:val="30"/>
          <w:u w:val="single"/>
        </w:rPr>
        <w:t>月</w:t>
      </w:r>
      <w:r w:rsidR="00E54619">
        <w:rPr>
          <w:rFonts w:ascii="Times New Roman" w:eastAsia="黑体" w:hAnsi="Times New Roman"/>
          <w:color w:val="000000"/>
          <w:sz w:val="30"/>
          <w:szCs w:val="30"/>
          <w:u w:val="single"/>
        </w:rPr>
        <w:t>-</w:t>
      </w:r>
      <w:r w:rsidRPr="0074496D">
        <w:rPr>
          <w:rFonts w:ascii="Times New Roman" w:eastAsia="黑体" w:hAnsi="Times New Roman" w:hint="eastAsia"/>
          <w:color w:val="000000"/>
          <w:sz w:val="30"/>
          <w:szCs w:val="30"/>
          <w:u w:val="single"/>
        </w:rPr>
        <w:t>2021</w:t>
      </w:r>
      <w:r w:rsidRPr="0074496D">
        <w:rPr>
          <w:rFonts w:ascii="Times New Roman" w:eastAsia="黑体" w:hAnsi="Times New Roman" w:hint="eastAsia"/>
          <w:b/>
          <w:color w:val="000000"/>
          <w:sz w:val="30"/>
          <w:szCs w:val="30"/>
          <w:u w:val="single"/>
        </w:rPr>
        <w:t>年</w:t>
      </w:r>
      <w:r w:rsidRPr="0074496D">
        <w:rPr>
          <w:rFonts w:ascii="Times New Roman" w:eastAsia="黑体" w:hAnsi="Times New Roman" w:hint="eastAsia"/>
          <w:color w:val="000000"/>
          <w:sz w:val="30"/>
          <w:szCs w:val="30"/>
          <w:u w:val="single"/>
        </w:rPr>
        <w:t>5</w:t>
      </w:r>
      <w:r w:rsidRPr="0074496D">
        <w:rPr>
          <w:rFonts w:ascii="Times New Roman" w:eastAsia="黑体" w:hAnsi="Times New Roman" w:hint="eastAsia"/>
          <w:b/>
          <w:color w:val="000000"/>
          <w:sz w:val="30"/>
          <w:szCs w:val="30"/>
          <w:u w:val="single"/>
        </w:rPr>
        <w:t>月</w:t>
      </w:r>
      <w:r>
        <w:rPr>
          <w:rFonts w:ascii="宋体" w:hAnsi="宋体" w:cs="宋体" w:hint="eastAsia"/>
          <w:color w:val="000000"/>
          <w:sz w:val="24"/>
          <w:szCs w:val="24"/>
          <w:u w:val="single"/>
        </w:rPr>
        <w:t xml:space="preserve"> </w:t>
      </w:r>
      <w:r>
        <w:rPr>
          <w:rFonts w:ascii="黑体" w:eastAsia="黑体" w:hAnsi="宋体" w:hint="eastAsia"/>
          <w:color w:val="000000"/>
          <w:sz w:val="30"/>
          <w:szCs w:val="30"/>
          <w:u w:val="single"/>
        </w:rPr>
        <w:t xml:space="preserve">                       </w:t>
      </w:r>
    </w:p>
    <w:p w:rsidR="00107A46" w:rsidRDefault="009F16FD" w:rsidP="0074496D">
      <w:pPr>
        <w:tabs>
          <w:tab w:val="left" w:pos="2850"/>
          <w:tab w:val="center" w:pos="4153"/>
          <w:tab w:val="left" w:pos="5745"/>
        </w:tabs>
        <w:spacing w:before="1560" w:line="240" w:lineRule="exact"/>
        <w:jc w:val="left"/>
        <w:rPr>
          <w:rFonts w:ascii="黑体" w:eastAsia="黑体" w:hAnsi="宋体"/>
          <w:sz w:val="30"/>
          <w:szCs w:val="30"/>
        </w:rPr>
      </w:pPr>
      <w:r>
        <w:rPr>
          <w:rFonts w:ascii="黑体" w:eastAsia="黑体" w:hAnsi="宋体" w:hint="eastAsia"/>
          <w:sz w:val="30"/>
          <w:szCs w:val="30"/>
        </w:rPr>
        <w:tab/>
      </w:r>
      <w:r>
        <w:rPr>
          <w:rFonts w:ascii="黑体" w:eastAsia="黑体" w:hAnsi="宋体" w:hint="eastAsia"/>
          <w:sz w:val="30"/>
          <w:szCs w:val="30"/>
        </w:rPr>
        <w:tab/>
        <w:t>湘潭大学</w:t>
      </w:r>
      <w:r>
        <w:rPr>
          <w:rFonts w:ascii="黑体" w:eastAsia="黑体" w:hAnsi="宋体" w:hint="eastAsia"/>
          <w:sz w:val="30"/>
          <w:szCs w:val="30"/>
        </w:rPr>
        <w:tab/>
      </w:r>
    </w:p>
    <w:p w:rsidR="0074496D" w:rsidRDefault="009F16FD">
      <w:pPr>
        <w:jc w:val="center"/>
        <w:rPr>
          <w:b/>
          <w:sz w:val="36"/>
          <w:szCs w:val="36"/>
        </w:rPr>
      </w:pPr>
      <w:r>
        <w:rPr>
          <w:b/>
          <w:sz w:val="36"/>
          <w:szCs w:val="36"/>
        </w:rPr>
        <w:br w:type="page"/>
      </w:r>
    </w:p>
    <w:p w:rsidR="0074496D" w:rsidRDefault="0074496D">
      <w:pPr>
        <w:jc w:val="center"/>
        <w:rPr>
          <w:b/>
          <w:sz w:val="36"/>
          <w:szCs w:val="36"/>
        </w:rPr>
      </w:pPr>
    </w:p>
    <w:p w:rsidR="00107A46" w:rsidRDefault="009F16FD">
      <w:pPr>
        <w:jc w:val="center"/>
        <w:rPr>
          <w:b/>
          <w:sz w:val="36"/>
          <w:szCs w:val="36"/>
        </w:rPr>
      </w:pPr>
      <w:r>
        <w:rPr>
          <w:rFonts w:hint="eastAsia"/>
          <w:b/>
          <w:sz w:val="36"/>
          <w:szCs w:val="36"/>
        </w:rPr>
        <w:t>填</w:t>
      </w:r>
      <w:r>
        <w:rPr>
          <w:rFonts w:hint="eastAsia"/>
          <w:b/>
          <w:sz w:val="36"/>
          <w:szCs w:val="36"/>
        </w:rPr>
        <w:t xml:space="preserve">  </w:t>
      </w:r>
      <w:r>
        <w:rPr>
          <w:rFonts w:hint="eastAsia"/>
          <w:b/>
          <w:sz w:val="36"/>
          <w:szCs w:val="36"/>
        </w:rPr>
        <w:t>写</w:t>
      </w:r>
      <w:r>
        <w:rPr>
          <w:rFonts w:hint="eastAsia"/>
          <w:b/>
          <w:sz w:val="36"/>
          <w:szCs w:val="36"/>
        </w:rPr>
        <w:t xml:space="preserve">  </w:t>
      </w:r>
      <w:r>
        <w:rPr>
          <w:rFonts w:hint="eastAsia"/>
          <w:b/>
          <w:sz w:val="36"/>
          <w:szCs w:val="36"/>
        </w:rPr>
        <w:t>说</w:t>
      </w:r>
      <w:r>
        <w:rPr>
          <w:rFonts w:hint="eastAsia"/>
          <w:b/>
          <w:sz w:val="36"/>
          <w:szCs w:val="36"/>
        </w:rPr>
        <w:t xml:space="preserve">  </w:t>
      </w:r>
      <w:r>
        <w:rPr>
          <w:rFonts w:hint="eastAsia"/>
          <w:b/>
          <w:sz w:val="36"/>
          <w:szCs w:val="36"/>
        </w:rPr>
        <w:t>明</w:t>
      </w:r>
    </w:p>
    <w:p w:rsidR="00107A46" w:rsidRDefault="00107A46">
      <w:pPr>
        <w:jc w:val="center"/>
        <w:rPr>
          <w:rFonts w:ascii="宋体" w:hAnsi="宋体"/>
          <w:b/>
          <w:bCs/>
          <w:color w:val="000000"/>
          <w:sz w:val="36"/>
          <w:szCs w:val="36"/>
        </w:rPr>
      </w:pPr>
    </w:p>
    <w:p w:rsidR="00107A46" w:rsidRDefault="009F16FD" w:rsidP="0074496D">
      <w:pPr>
        <w:spacing w:line="680" w:lineRule="exact"/>
        <w:ind w:leftChars="1" w:left="2" w:firstLineChars="139" w:firstLine="417"/>
        <w:rPr>
          <w:rFonts w:ascii="仿宋_GB2312" w:eastAsia="仿宋_GB2312" w:hAnsi="宋体"/>
          <w:bCs/>
          <w:color w:val="000000"/>
          <w:sz w:val="30"/>
          <w:szCs w:val="30"/>
        </w:rPr>
      </w:pPr>
      <w:r>
        <w:rPr>
          <w:rFonts w:ascii="仿宋_GB2312" w:eastAsia="仿宋_GB2312" w:hAnsi="宋体" w:hint="eastAsia"/>
          <w:bCs/>
          <w:color w:val="000000"/>
          <w:sz w:val="30"/>
          <w:szCs w:val="30"/>
        </w:rPr>
        <w:t>1、本申请书所列各项内容均须实事求是，认真填写，表达明确严谨，简明扼要</w:t>
      </w:r>
    </w:p>
    <w:p w:rsidR="00107A46" w:rsidRDefault="009F16FD">
      <w:pPr>
        <w:spacing w:line="680" w:lineRule="exact"/>
        <w:ind w:firstLineChars="150" w:firstLine="450"/>
        <w:rPr>
          <w:rFonts w:ascii="仿宋_GB2312" w:eastAsia="仿宋_GB2312" w:hAnsi="宋体"/>
          <w:bCs/>
          <w:color w:val="000000"/>
          <w:sz w:val="30"/>
          <w:szCs w:val="30"/>
        </w:rPr>
      </w:pPr>
      <w:r>
        <w:rPr>
          <w:rFonts w:ascii="仿宋_GB2312" w:eastAsia="仿宋_GB2312" w:hAnsi="宋体" w:hint="eastAsia"/>
          <w:bCs/>
          <w:color w:val="000000"/>
          <w:sz w:val="30"/>
          <w:szCs w:val="30"/>
        </w:rPr>
        <w:t>2、申请人可以是个人，也可为创新团队，首页只填负责人。“项目编号”一栏不填。</w:t>
      </w:r>
    </w:p>
    <w:p w:rsidR="00107A46" w:rsidRDefault="009F16FD">
      <w:pPr>
        <w:spacing w:before="120" w:line="680" w:lineRule="exact"/>
        <w:ind w:firstLineChars="150" w:firstLine="450"/>
        <w:rPr>
          <w:rFonts w:ascii="仿宋_GB2312" w:eastAsia="仿宋_GB2312" w:hAnsi="宋体"/>
          <w:bCs/>
          <w:color w:val="000000"/>
          <w:sz w:val="30"/>
          <w:szCs w:val="30"/>
        </w:rPr>
      </w:pPr>
      <w:r>
        <w:rPr>
          <w:rFonts w:ascii="仿宋_GB2312" w:eastAsia="仿宋_GB2312" w:hAnsi="宋体" w:hint="eastAsia"/>
          <w:bCs/>
          <w:color w:val="000000"/>
          <w:sz w:val="30"/>
          <w:szCs w:val="30"/>
        </w:rPr>
        <w:t>3、本申请书为大16开本（A4），左侧装订成册。可网上下载、自行复印或加页，但格式、内容、大小均须与原件一致。</w:t>
      </w:r>
    </w:p>
    <w:p w:rsidR="00107A46" w:rsidRDefault="009F16FD">
      <w:pPr>
        <w:tabs>
          <w:tab w:val="left" w:pos="630"/>
        </w:tabs>
        <w:snapToGrid w:val="0"/>
        <w:spacing w:line="680" w:lineRule="exact"/>
        <w:ind w:firstLineChars="150" w:firstLine="450"/>
        <w:rPr>
          <w:rFonts w:ascii="仿宋_GB2312" w:eastAsia="仿宋_GB2312"/>
          <w:sz w:val="30"/>
          <w:szCs w:val="30"/>
        </w:rPr>
      </w:pPr>
      <w:r>
        <w:rPr>
          <w:rFonts w:ascii="仿宋_GB2312" w:eastAsia="仿宋_GB2312" w:hint="eastAsia"/>
          <w:sz w:val="30"/>
          <w:szCs w:val="30"/>
        </w:rPr>
        <w:t>4、负责人所在学院认真审核, 经初评和答辩，签署意见后，将申请书（一式两份）报送教务处。</w:t>
      </w:r>
    </w:p>
    <w:p w:rsidR="00107A46" w:rsidRDefault="00107A46">
      <w:pPr>
        <w:spacing w:before="120" w:line="580" w:lineRule="exact"/>
        <w:ind w:firstLine="624"/>
        <w:rPr>
          <w:rFonts w:ascii="仿宋_GB2312" w:eastAsia="仿宋_GB2312"/>
          <w:sz w:val="28"/>
          <w:szCs w:val="28"/>
        </w:rPr>
      </w:pPr>
    </w:p>
    <w:p w:rsidR="00A56630" w:rsidRDefault="00A56630">
      <w:pPr>
        <w:numPr>
          <w:ilvl w:val="1"/>
          <w:numId w:val="2"/>
        </w:numPr>
        <w:tabs>
          <w:tab w:val="clear" w:pos="1532"/>
          <w:tab w:val="left" w:pos="720"/>
        </w:tabs>
        <w:spacing w:beforeLines="50" w:before="156" w:afterLines="50" w:after="156" w:line="300" w:lineRule="auto"/>
        <w:ind w:left="0" w:right="567" w:firstLine="0"/>
        <w:rPr>
          <w:rFonts w:ascii="黑体" w:eastAsia="黑体" w:hAnsi="宋体"/>
          <w:sz w:val="28"/>
        </w:rPr>
        <w:sectPr w:rsidR="00A56630">
          <w:footerReference w:type="default" r:id="rId8"/>
          <w:pgSz w:w="11906" w:h="16838"/>
          <w:pgMar w:top="1440" w:right="1800" w:bottom="1440" w:left="1800" w:header="851" w:footer="992" w:gutter="0"/>
          <w:cols w:space="425"/>
          <w:docGrid w:type="lines" w:linePitch="312"/>
        </w:sectPr>
      </w:pPr>
    </w:p>
    <w:p w:rsidR="00107A46" w:rsidRDefault="009F16FD">
      <w:pPr>
        <w:numPr>
          <w:ilvl w:val="1"/>
          <w:numId w:val="2"/>
        </w:numPr>
        <w:tabs>
          <w:tab w:val="clear" w:pos="1532"/>
          <w:tab w:val="left" w:pos="720"/>
        </w:tabs>
        <w:spacing w:beforeLines="50" w:before="156" w:afterLines="50" w:after="156" w:line="300" w:lineRule="auto"/>
        <w:ind w:left="0" w:right="567" w:firstLine="0"/>
        <w:rPr>
          <w:rFonts w:eastAsia="黑体"/>
          <w:bCs/>
          <w:sz w:val="28"/>
        </w:rPr>
      </w:pPr>
      <w:r>
        <w:rPr>
          <w:rFonts w:eastAsia="黑体" w:hint="eastAsia"/>
          <w:bCs/>
          <w:sz w:val="28"/>
        </w:rPr>
        <w:lastRenderedPageBreak/>
        <w:t>基本情况</w:t>
      </w:r>
    </w:p>
    <w:tbl>
      <w:tblPr>
        <w:tblW w:w="88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0"/>
        <w:gridCol w:w="420"/>
        <w:gridCol w:w="693"/>
        <w:gridCol w:w="267"/>
        <w:gridCol w:w="752"/>
        <w:gridCol w:w="142"/>
        <w:gridCol w:w="682"/>
        <w:gridCol w:w="404"/>
        <w:gridCol w:w="735"/>
        <w:gridCol w:w="315"/>
        <w:gridCol w:w="672"/>
        <w:gridCol w:w="378"/>
        <w:gridCol w:w="945"/>
        <w:gridCol w:w="195"/>
        <w:gridCol w:w="15"/>
        <w:gridCol w:w="1785"/>
      </w:tblGrid>
      <w:tr w:rsidR="00107A46" w:rsidTr="009959F6">
        <w:trPr>
          <w:cantSplit/>
          <w:trHeight w:val="892"/>
          <w:jc w:val="center"/>
        </w:trPr>
        <w:tc>
          <w:tcPr>
            <w:tcW w:w="840" w:type="dxa"/>
            <w:gridSpan w:val="2"/>
            <w:tcBorders>
              <w:top w:val="single" w:sz="6" w:space="0" w:color="auto"/>
              <w:left w:val="single" w:sz="6" w:space="0" w:color="auto"/>
              <w:bottom w:val="single" w:sz="4" w:space="0" w:color="auto"/>
              <w:right w:val="single" w:sz="4" w:space="0" w:color="auto"/>
            </w:tcBorders>
            <w:vAlign w:val="center"/>
          </w:tcPr>
          <w:p w:rsidR="00107A46" w:rsidRDefault="009F16FD">
            <w:pPr>
              <w:jc w:val="center"/>
              <w:rPr>
                <w:sz w:val="24"/>
              </w:rPr>
            </w:pPr>
            <w:r>
              <w:rPr>
                <w:rFonts w:hint="eastAsia"/>
                <w:sz w:val="24"/>
              </w:rPr>
              <w:t>项目</w:t>
            </w:r>
          </w:p>
          <w:p w:rsidR="00107A46" w:rsidRDefault="009F16FD">
            <w:pPr>
              <w:spacing w:line="240" w:lineRule="exact"/>
              <w:jc w:val="center"/>
              <w:rPr>
                <w:sz w:val="24"/>
              </w:rPr>
            </w:pPr>
            <w:r>
              <w:rPr>
                <w:rFonts w:hint="eastAsia"/>
                <w:sz w:val="24"/>
              </w:rPr>
              <w:t>名称</w:t>
            </w:r>
          </w:p>
        </w:tc>
        <w:tc>
          <w:tcPr>
            <w:tcW w:w="7980" w:type="dxa"/>
            <w:gridSpan w:val="14"/>
            <w:tcBorders>
              <w:top w:val="single" w:sz="6" w:space="0" w:color="auto"/>
              <w:left w:val="nil"/>
              <w:right w:val="single" w:sz="6" w:space="0" w:color="auto"/>
            </w:tcBorders>
            <w:vAlign w:val="center"/>
          </w:tcPr>
          <w:p w:rsidR="00107A46" w:rsidRPr="009959F6" w:rsidRDefault="009F16FD" w:rsidP="009959F6">
            <w:pPr>
              <w:snapToGrid w:val="0"/>
              <w:jc w:val="center"/>
              <w:rPr>
                <w:rFonts w:ascii="Times New Roman" w:eastAsiaTheme="minorEastAsia" w:hAnsi="Times New Roman"/>
                <w:sz w:val="24"/>
                <w:szCs w:val="24"/>
              </w:rPr>
            </w:pPr>
            <w:r w:rsidRPr="009959F6">
              <w:rPr>
                <w:rFonts w:ascii="Times New Roman" w:eastAsiaTheme="minorEastAsia" w:hAnsi="Times New Roman"/>
                <w:b/>
                <w:color w:val="000000"/>
                <w:sz w:val="24"/>
                <w:szCs w:val="24"/>
              </w:rPr>
              <w:t>城乡居民基本养老保险制度对农村居民主观福利影响研究</w:t>
            </w:r>
            <w:r w:rsidR="009959F6" w:rsidRPr="009959F6">
              <w:rPr>
                <w:rFonts w:ascii="Times New Roman" w:eastAsiaTheme="minorEastAsia" w:hAnsi="Times New Roman"/>
                <w:b/>
                <w:color w:val="000000"/>
                <w:sz w:val="24"/>
                <w:szCs w:val="24"/>
              </w:rPr>
              <w:br/>
            </w:r>
            <w:r w:rsidRPr="009959F6">
              <w:rPr>
                <w:rFonts w:ascii="Times New Roman" w:eastAsiaTheme="minorEastAsia" w:hAnsi="Times New Roman"/>
                <w:b/>
                <w:color w:val="000000"/>
                <w:sz w:val="24"/>
                <w:szCs w:val="24"/>
              </w:rPr>
              <w:t>——</w:t>
            </w:r>
            <w:r w:rsidRPr="009959F6">
              <w:rPr>
                <w:rFonts w:ascii="Times New Roman" w:eastAsiaTheme="minorEastAsia" w:hAnsi="Times New Roman"/>
                <w:b/>
                <w:color w:val="000000"/>
                <w:sz w:val="24"/>
                <w:szCs w:val="24"/>
              </w:rPr>
              <w:t>以长株潭地区为例</w:t>
            </w:r>
          </w:p>
        </w:tc>
      </w:tr>
      <w:tr w:rsidR="00107A46" w:rsidTr="009959F6">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107A46" w:rsidRDefault="009F16FD">
            <w:pPr>
              <w:jc w:val="center"/>
              <w:rPr>
                <w:sz w:val="24"/>
              </w:rPr>
            </w:pPr>
            <w:r>
              <w:rPr>
                <w:rFonts w:hint="eastAsia"/>
                <w:sz w:val="24"/>
              </w:rPr>
              <w:t>所属</w:t>
            </w:r>
          </w:p>
          <w:p w:rsidR="00107A46" w:rsidRDefault="009F16FD">
            <w:pPr>
              <w:jc w:val="center"/>
              <w:rPr>
                <w:sz w:val="24"/>
              </w:rPr>
            </w:pPr>
            <w:r>
              <w:rPr>
                <w:rFonts w:hint="eastAsia"/>
                <w:sz w:val="24"/>
              </w:rPr>
              <w:t>学科</w:t>
            </w:r>
          </w:p>
        </w:tc>
        <w:tc>
          <w:tcPr>
            <w:tcW w:w="1854" w:type="dxa"/>
            <w:gridSpan w:val="4"/>
            <w:tcBorders>
              <w:top w:val="nil"/>
              <w:left w:val="nil"/>
              <w:bottom w:val="single" w:sz="4" w:space="0" w:color="auto"/>
              <w:right w:val="single" w:sz="6" w:space="0" w:color="auto"/>
            </w:tcBorders>
            <w:vAlign w:val="center"/>
          </w:tcPr>
          <w:p w:rsidR="00107A46" w:rsidRDefault="009F16FD">
            <w:pPr>
              <w:widowControl/>
              <w:tabs>
                <w:tab w:val="left" w:pos="2025"/>
                <w:tab w:val="center" w:pos="4082"/>
              </w:tabs>
              <w:jc w:val="left"/>
              <w:rPr>
                <w:sz w:val="24"/>
              </w:rPr>
            </w:pPr>
            <w:r>
              <w:rPr>
                <w:rFonts w:hint="eastAsia"/>
                <w:sz w:val="24"/>
              </w:rPr>
              <w:t>学科一级门：</w:t>
            </w:r>
          </w:p>
        </w:tc>
        <w:tc>
          <w:tcPr>
            <w:tcW w:w="2136" w:type="dxa"/>
            <w:gridSpan w:val="4"/>
            <w:tcBorders>
              <w:top w:val="nil"/>
              <w:left w:val="nil"/>
              <w:bottom w:val="single" w:sz="4" w:space="0" w:color="auto"/>
              <w:right w:val="single" w:sz="6" w:space="0" w:color="auto"/>
            </w:tcBorders>
            <w:vAlign w:val="center"/>
          </w:tcPr>
          <w:p w:rsidR="00107A46" w:rsidRPr="009959F6" w:rsidRDefault="009F16FD" w:rsidP="009959F6">
            <w:pPr>
              <w:widowControl/>
              <w:tabs>
                <w:tab w:val="left" w:pos="2025"/>
                <w:tab w:val="center" w:pos="4082"/>
              </w:tabs>
              <w:jc w:val="center"/>
              <w:rPr>
                <w:b/>
                <w:sz w:val="24"/>
              </w:rPr>
            </w:pPr>
            <w:r w:rsidRPr="009959F6">
              <w:rPr>
                <w:rFonts w:ascii="宋体" w:hAnsi="宋体" w:cs="宋体" w:hint="eastAsia"/>
                <w:b/>
                <w:color w:val="000000"/>
                <w:sz w:val="24"/>
                <w:szCs w:val="24"/>
              </w:rPr>
              <w:t>管理学</w:t>
            </w:r>
          </w:p>
        </w:tc>
        <w:tc>
          <w:tcPr>
            <w:tcW w:w="1995" w:type="dxa"/>
            <w:gridSpan w:val="3"/>
            <w:tcBorders>
              <w:top w:val="nil"/>
              <w:left w:val="nil"/>
              <w:bottom w:val="single" w:sz="4" w:space="0" w:color="auto"/>
              <w:right w:val="single" w:sz="6" w:space="0" w:color="auto"/>
            </w:tcBorders>
            <w:vAlign w:val="center"/>
          </w:tcPr>
          <w:p w:rsidR="00107A46" w:rsidRDefault="009F16FD">
            <w:pPr>
              <w:widowControl/>
              <w:tabs>
                <w:tab w:val="left" w:pos="2025"/>
                <w:tab w:val="center" w:pos="4082"/>
              </w:tabs>
              <w:jc w:val="left"/>
              <w:rPr>
                <w:sz w:val="24"/>
              </w:rPr>
            </w:pPr>
            <w:r>
              <w:rPr>
                <w:rFonts w:hint="eastAsia"/>
                <w:sz w:val="24"/>
              </w:rPr>
              <w:t>学科二级类：</w:t>
            </w:r>
          </w:p>
        </w:tc>
        <w:tc>
          <w:tcPr>
            <w:tcW w:w="1995" w:type="dxa"/>
            <w:gridSpan w:val="3"/>
            <w:tcBorders>
              <w:top w:val="nil"/>
              <w:left w:val="nil"/>
              <w:bottom w:val="single" w:sz="4" w:space="0" w:color="auto"/>
              <w:right w:val="single" w:sz="6" w:space="0" w:color="auto"/>
            </w:tcBorders>
            <w:vAlign w:val="center"/>
          </w:tcPr>
          <w:p w:rsidR="00107A46" w:rsidRPr="009959F6" w:rsidRDefault="009F16FD" w:rsidP="009959F6">
            <w:pPr>
              <w:widowControl/>
              <w:tabs>
                <w:tab w:val="left" w:pos="2025"/>
                <w:tab w:val="center" w:pos="4082"/>
              </w:tabs>
              <w:jc w:val="center"/>
              <w:rPr>
                <w:b/>
                <w:sz w:val="24"/>
              </w:rPr>
            </w:pPr>
            <w:r w:rsidRPr="009959F6">
              <w:rPr>
                <w:rFonts w:ascii="宋体" w:hAnsi="宋体" w:cs="宋体" w:hint="eastAsia"/>
                <w:b/>
                <w:color w:val="000000"/>
                <w:sz w:val="24"/>
                <w:szCs w:val="24"/>
              </w:rPr>
              <w:t>公共管理类</w:t>
            </w:r>
          </w:p>
        </w:tc>
      </w:tr>
      <w:tr w:rsidR="00107A46" w:rsidTr="00EF16C7">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107A46" w:rsidRDefault="009F16FD">
            <w:pPr>
              <w:jc w:val="center"/>
              <w:rPr>
                <w:sz w:val="24"/>
              </w:rPr>
            </w:pPr>
            <w:r>
              <w:rPr>
                <w:rFonts w:hint="eastAsia"/>
                <w:sz w:val="24"/>
              </w:rPr>
              <w:t>申请</w:t>
            </w:r>
          </w:p>
          <w:p w:rsidR="00107A46" w:rsidRDefault="009F16FD">
            <w:pPr>
              <w:jc w:val="center"/>
              <w:rPr>
                <w:sz w:val="24"/>
              </w:rPr>
            </w:pPr>
            <w:r>
              <w:rPr>
                <w:rFonts w:hint="eastAsia"/>
                <w:sz w:val="24"/>
              </w:rPr>
              <w:t>金额</w:t>
            </w:r>
          </w:p>
        </w:tc>
        <w:tc>
          <w:tcPr>
            <w:tcW w:w="2536" w:type="dxa"/>
            <w:gridSpan w:val="5"/>
            <w:tcBorders>
              <w:top w:val="single" w:sz="4" w:space="0" w:color="auto"/>
              <w:left w:val="nil"/>
              <w:bottom w:val="single" w:sz="4" w:space="0" w:color="auto"/>
            </w:tcBorders>
            <w:vAlign w:val="center"/>
          </w:tcPr>
          <w:p w:rsidR="00107A46" w:rsidRDefault="00223146" w:rsidP="009959F6">
            <w:pPr>
              <w:jc w:val="center"/>
              <w:rPr>
                <w:sz w:val="24"/>
              </w:rPr>
            </w:pPr>
            <w:r>
              <w:rPr>
                <w:rFonts w:ascii="宋体" w:hAnsi="宋体" w:cs="宋体"/>
                <w:b/>
                <w:color w:val="000000"/>
                <w:sz w:val="24"/>
                <w:szCs w:val="24"/>
              </w:rPr>
              <w:t>10000</w:t>
            </w:r>
            <w:r w:rsidR="009F16FD" w:rsidRPr="009959F6">
              <w:rPr>
                <w:rFonts w:ascii="宋体" w:hAnsi="宋体" w:cs="宋体" w:hint="eastAsia"/>
                <w:b/>
                <w:color w:val="000000"/>
                <w:sz w:val="24"/>
                <w:szCs w:val="24"/>
              </w:rPr>
              <w:t>元</w:t>
            </w:r>
          </w:p>
        </w:tc>
        <w:tc>
          <w:tcPr>
            <w:tcW w:w="1139" w:type="dxa"/>
            <w:gridSpan w:val="2"/>
            <w:tcBorders>
              <w:top w:val="single" w:sz="4" w:space="0" w:color="auto"/>
              <w:bottom w:val="single" w:sz="4" w:space="0" w:color="auto"/>
            </w:tcBorders>
            <w:vAlign w:val="center"/>
          </w:tcPr>
          <w:p w:rsidR="00107A46" w:rsidRDefault="009F16FD">
            <w:pPr>
              <w:jc w:val="center"/>
              <w:rPr>
                <w:sz w:val="24"/>
              </w:rPr>
            </w:pPr>
            <w:r>
              <w:rPr>
                <w:rFonts w:hint="eastAsia"/>
                <w:sz w:val="24"/>
              </w:rPr>
              <w:t>起止年月</w:t>
            </w:r>
          </w:p>
        </w:tc>
        <w:tc>
          <w:tcPr>
            <w:tcW w:w="4305" w:type="dxa"/>
            <w:gridSpan w:val="7"/>
            <w:tcBorders>
              <w:top w:val="single" w:sz="4" w:space="0" w:color="auto"/>
              <w:bottom w:val="single" w:sz="4" w:space="0" w:color="auto"/>
              <w:right w:val="single" w:sz="6" w:space="0" w:color="auto"/>
            </w:tcBorders>
            <w:vAlign w:val="center"/>
          </w:tcPr>
          <w:p w:rsidR="00107A46" w:rsidRPr="009959F6" w:rsidRDefault="009F16FD" w:rsidP="009959F6">
            <w:pPr>
              <w:jc w:val="center"/>
              <w:rPr>
                <w:b/>
                <w:sz w:val="24"/>
              </w:rPr>
            </w:pPr>
            <w:r w:rsidRPr="009959F6">
              <w:rPr>
                <w:rFonts w:ascii="宋体" w:hAnsi="宋体" w:cs="宋体" w:hint="eastAsia"/>
                <w:b/>
                <w:color w:val="000000"/>
                <w:sz w:val="24"/>
                <w:szCs w:val="24"/>
              </w:rPr>
              <w:t>2019年5月至2021年5月</w:t>
            </w:r>
          </w:p>
        </w:tc>
      </w:tr>
      <w:tr w:rsidR="00107A46" w:rsidTr="00EF16C7">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107A46" w:rsidRDefault="009F16FD">
            <w:pPr>
              <w:jc w:val="center"/>
              <w:rPr>
                <w:sz w:val="24"/>
              </w:rPr>
            </w:pPr>
            <w:r>
              <w:rPr>
                <w:rFonts w:hint="eastAsia"/>
                <w:sz w:val="24"/>
              </w:rPr>
              <w:t>负责人</w:t>
            </w:r>
          </w:p>
          <w:p w:rsidR="00107A46" w:rsidRDefault="009F16FD">
            <w:pPr>
              <w:jc w:val="center"/>
              <w:rPr>
                <w:sz w:val="24"/>
              </w:rPr>
            </w:pPr>
            <w:r>
              <w:rPr>
                <w:rFonts w:hint="eastAsia"/>
                <w:sz w:val="24"/>
              </w:rPr>
              <w:t>姓名</w:t>
            </w:r>
          </w:p>
        </w:tc>
        <w:tc>
          <w:tcPr>
            <w:tcW w:w="1712" w:type="dxa"/>
            <w:gridSpan w:val="3"/>
            <w:tcBorders>
              <w:top w:val="single" w:sz="4" w:space="0" w:color="auto"/>
              <w:left w:val="nil"/>
              <w:bottom w:val="single" w:sz="4" w:space="0" w:color="auto"/>
              <w:right w:val="single" w:sz="4" w:space="0" w:color="auto"/>
            </w:tcBorders>
            <w:vAlign w:val="center"/>
          </w:tcPr>
          <w:p w:rsidR="00107A46" w:rsidRPr="009959F6" w:rsidRDefault="00107A46">
            <w:pPr>
              <w:jc w:val="center"/>
              <w:rPr>
                <w:b/>
                <w:sz w:val="24"/>
              </w:rPr>
            </w:pPr>
            <w:bookmarkStart w:id="0" w:name="_GoBack"/>
            <w:bookmarkEnd w:id="0"/>
          </w:p>
        </w:tc>
        <w:tc>
          <w:tcPr>
            <w:tcW w:w="824" w:type="dxa"/>
            <w:gridSpan w:val="2"/>
            <w:tcBorders>
              <w:top w:val="single" w:sz="4" w:space="0" w:color="auto"/>
              <w:left w:val="nil"/>
              <w:bottom w:val="single" w:sz="4" w:space="0" w:color="auto"/>
              <w:right w:val="single" w:sz="4" w:space="0" w:color="auto"/>
            </w:tcBorders>
            <w:vAlign w:val="center"/>
          </w:tcPr>
          <w:p w:rsidR="00107A46" w:rsidRDefault="00107A46" w:rsidP="009959F6">
            <w:pPr>
              <w:jc w:val="center"/>
              <w:rPr>
                <w:sz w:val="24"/>
              </w:rPr>
            </w:pPr>
          </w:p>
        </w:tc>
        <w:tc>
          <w:tcPr>
            <w:tcW w:w="404" w:type="dxa"/>
            <w:tcBorders>
              <w:top w:val="single" w:sz="4" w:space="0" w:color="auto"/>
              <w:left w:val="single" w:sz="4" w:space="0" w:color="auto"/>
              <w:bottom w:val="single" w:sz="4" w:space="0" w:color="auto"/>
              <w:right w:val="single" w:sz="4" w:space="0" w:color="auto"/>
            </w:tcBorders>
            <w:vAlign w:val="center"/>
          </w:tcPr>
          <w:p w:rsidR="00107A46" w:rsidRPr="009959F6" w:rsidRDefault="00107A46" w:rsidP="009959F6">
            <w:pPr>
              <w:jc w:val="center"/>
              <w:rPr>
                <w:b/>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107A46" w:rsidRDefault="00107A46">
            <w:pPr>
              <w:jc w:val="center"/>
              <w:rPr>
                <w:sz w:val="24"/>
              </w:rPr>
            </w:pPr>
          </w:p>
        </w:tc>
        <w:tc>
          <w:tcPr>
            <w:tcW w:w="1365" w:type="dxa"/>
            <w:gridSpan w:val="3"/>
            <w:tcBorders>
              <w:top w:val="single" w:sz="4" w:space="0" w:color="auto"/>
              <w:left w:val="single" w:sz="4" w:space="0" w:color="auto"/>
              <w:bottom w:val="single" w:sz="4" w:space="0" w:color="auto"/>
              <w:right w:val="single" w:sz="4" w:space="0" w:color="auto"/>
            </w:tcBorders>
            <w:vAlign w:val="center"/>
          </w:tcPr>
          <w:p w:rsidR="00107A46" w:rsidRPr="009959F6" w:rsidRDefault="00107A46" w:rsidP="009959F6">
            <w:pPr>
              <w:ind w:firstLineChars="200" w:firstLine="482"/>
              <w:rPr>
                <w:b/>
                <w:sz w:val="24"/>
              </w:rPr>
            </w:pPr>
          </w:p>
        </w:tc>
        <w:tc>
          <w:tcPr>
            <w:tcW w:w="1155" w:type="dxa"/>
            <w:gridSpan w:val="3"/>
            <w:tcBorders>
              <w:top w:val="single" w:sz="4" w:space="0" w:color="auto"/>
              <w:left w:val="single" w:sz="4" w:space="0" w:color="auto"/>
              <w:bottom w:val="single" w:sz="4" w:space="0" w:color="auto"/>
              <w:right w:val="single" w:sz="4" w:space="0" w:color="auto"/>
            </w:tcBorders>
            <w:vAlign w:val="center"/>
          </w:tcPr>
          <w:p w:rsidR="00107A46" w:rsidRDefault="00107A46">
            <w:pPr>
              <w:jc w:val="center"/>
              <w:rPr>
                <w:sz w:val="24"/>
              </w:rPr>
            </w:pPr>
          </w:p>
        </w:tc>
        <w:tc>
          <w:tcPr>
            <w:tcW w:w="1785" w:type="dxa"/>
            <w:tcBorders>
              <w:top w:val="single" w:sz="4" w:space="0" w:color="auto"/>
              <w:left w:val="single" w:sz="4" w:space="0" w:color="auto"/>
              <w:bottom w:val="single" w:sz="4" w:space="0" w:color="auto"/>
              <w:right w:val="single" w:sz="6" w:space="0" w:color="auto"/>
            </w:tcBorders>
            <w:vAlign w:val="center"/>
          </w:tcPr>
          <w:p w:rsidR="00107A46" w:rsidRPr="009959F6" w:rsidRDefault="00107A46">
            <w:pPr>
              <w:rPr>
                <w:b/>
                <w:sz w:val="24"/>
              </w:rPr>
            </w:pPr>
          </w:p>
        </w:tc>
      </w:tr>
      <w:tr w:rsidR="00107A46" w:rsidTr="00EF16C7">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107A46" w:rsidRDefault="009F16FD">
            <w:pPr>
              <w:jc w:val="center"/>
              <w:rPr>
                <w:sz w:val="24"/>
              </w:rPr>
            </w:pPr>
            <w:r>
              <w:rPr>
                <w:rFonts w:hint="eastAsia"/>
                <w:sz w:val="24"/>
              </w:rPr>
              <w:t>学号</w:t>
            </w:r>
          </w:p>
        </w:tc>
        <w:tc>
          <w:tcPr>
            <w:tcW w:w="1712" w:type="dxa"/>
            <w:gridSpan w:val="3"/>
            <w:tcBorders>
              <w:top w:val="single" w:sz="4" w:space="0" w:color="auto"/>
              <w:left w:val="nil"/>
              <w:bottom w:val="single" w:sz="4" w:space="0" w:color="auto"/>
              <w:right w:val="single" w:sz="4" w:space="0" w:color="auto"/>
            </w:tcBorders>
            <w:vAlign w:val="center"/>
          </w:tcPr>
          <w:p w:rsidR="00107A46" w:rsidRPr="009959F6" w:rsidRDefault="00107A46" w:rsidP="009959F6">
            <w:pPr>
              <w:jc w:val="center"/>
              <w:rPr>
                <w:b/>
                <w:sz w:val="24"/>
              </w:rPr>
            </w:pPr>
          </w:p>
        </w:tc>
        <w:tc>
          <w:tcPr>
            <w:tcW w:w="824" w:type="dxa"/>
            <w:gridSpan w:val="2"/>
            <w:tcBorders>
              <w:top w:val="single" w:sz="4" w:space="0" w:color="auto"/>
              <w:left w:val="nil"/>
              <w:bottom w:val="single" w:sz="4" w:space="0" w:color="auto"/>
              <w:right w:val="single" w:sz="4" w:space="0" w:color="auto"/>
            </w:tcBorders>
            <w:vAlign w:val="center"/>
          </w:tcPr>
          <w:p w:rsidR="00107A46" w:rsidRDefault="00107A46" w:rsidP="009959F6">
            <w:pPr>
              <w:jc w:val="center"/>
              <w:rPr>
                <w:sz w:val="24"/>
              </w:rPr>
            </w:pPr>
          </w:p>
        </w:tc>
        <w:tc>
          <w:tcPr>
            <w:tcW w:w="5444" w:type="dxa"/>
            <w:gridSpan w:val="9"/>
            <w:tcBorders>
              <w:top w:val="single" w:sz="4" w:space="0" w:color="auto"/>
              <w:left w:val="single" w:sz="4" w:space="0" w:color="auto"/>
              <w:bottom w:val="single" w:sz="4" w:space="0" w:color="auto"/>
              <w:right w:val="single" w:sz="6" w:space="0" w:color="auto"/>
            </w:tcBorders>
            <w:vAlign w:val="center"/>
          </w:tcPr>
          <w:p w:rsidR="00107A46" w:rsidRDefault="00107A46">
            <w:pPr>
              <w:ind w:firstLineChars="200" w:firstLine="480"/>
              <w:rPr>
                <w:sz w:val="24"/>
              </w:rPr>
            </w:pPr>
          </w:p>
        </w:tc>
      </w:tr>
      <w:tr w:rsidR="00107A46" w:rsidTr="00EF16C7">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107A46" w:rsidRDefault="009F16FD">
            <w:pPr>
              <w:jc w:val="center"/>
              <w:rPr>
                <w:sz w:val="24"/>
              </w:rPr>
            </w:pPr>
            <w:r>
              <w:rPr>
                <w:rFonts w:hint="eastAsia"/>
                <w:sz w:val="24"/>
              </w:rPr>
              <w:t>指导</w:t>
            </w:r>
          </w:p>
          <w:p w:rsidR="00107A46" w:rsidRDefault="009F16FD">
            <w:pPr>
              <w:jc w:val="center"/>
              <w:rPr>
                <w:sz w:val="24"/>
              </w:rPr>
            </w:pPr>
            <w:r>
              <w:rPr>
                <w:rFonts w:hint="eastAsia"/>
                <w:sz w:val="24"/>
              </w:rPr>
              <w:t>教师</w:t>
            </w:r>
          </w:p>
        </w:tc>
        <w:tc>
          <w:tcPr>
            <w:tcW w:w="1712" w:type="dxa"/>
            <w:gridSpan w:val="3"/>
            <w:tcBorders>
              <w:top w:val="single" w:sz="4" w:space="0" w:color="auto"/>
              <w:left w:val="nil"/>
              <w:bottom w:val="single" w:sz="4" w:space="0" w:color="auto"/>
              <w:right w:val="single" w:sz="4" w:space="0" w:color="auto"/>
            </w:tcBorders>
            <w:vAlign w:val="center"/>
          </w:tcPr>
          <w:p w:rsidR="00107A46" w:rsidRPr="009959F6" w:rsidRDefault="00107A46">
            <w:pPr>
              <w:jc w:val="center"/>
              <w:rPr>
                <w:b/>
                <w:sz w:val="24"/>
              </w:rPr>
            </w:pPr>
          </w:p>
        </w:tc>
        <w:tc>
          <w:tcPr>
            <w:tcW w:w="824" w:type="dxa"/>
            <w:gridSpan w:val="2"/>
            <w:tcBorders>
              <w:top w:val="single" w:sz="4" w:space="0" w:color="auto"/>
              <w:left w:val="nil"/>
              <w:bottom w:val="single" w:sz="4" w:space="0" w:color="auto"/>
              <w:right w:val="single" w:sz="4" w:space="0" w:color="auto"/>
            </w:tcBorders>
            <w:vAlign w:val="center"/>
          </w:tcPr>
          <w:p w:rsidR="00107A46" w:rsidRDefault="00107A46" w:rsidP="009959F6">
            <w:pPr>
              <w:jc w:val="center"/>
              <w:rPr>
                <w:sz w:val="24"/>
              </w:rPr>
            </w:pPr>
          </w:p>
        </w:tc>
        <w:tc>
          <w:tcPr>
            <w:tcW w:w="5444" w:type="dxa"/>
            <w:gridSpan w:val="9"/>
            <w:tcBorders>
              <w:top w:val="single" w:sz="4" w:space="0" w:color="auto"/>
              <w:left w:val="single" w:sz="4" w:space="0" w:color="auto"/>
              <w:bottom w:val="single" w:sz="4" w:space="0" w:color="auto"/>
              <w:right w:val="single" w:sz="6" w:space="0" w:color="auto"/>
            </w:tcBorders>
            <w:vAlign w:val="center"/>
          </w:tcPr>
          <w:p w:rsidR="00107A46" w:rsidRDefault="00107A46">
            <w:pPr>
              <w:ind w:firstLineChars="200" w:firstLine="480"/>
              <w:rPr>
                <w:sz w:val="24"/>
              </w:rPr>
            </w:pPr>
          </w:p>
        </w:tc>
      </w:tr>
      <w:tr w:rsidR="00107A46" w:rsidTr="009959F6">
        <w:trPr>
          <w:cantSplit/>
          <w:trHeight w:val="3467"/>
          <w:jc w:val="center"/>
        </w:trPr>
        <w:tc>
          <w:tcPr>
            <w:tcW w:w="1800" w:type="dxa"/>
            <w:gridSpan w:val="4"/>
            <w:tcBorders>
              <w:top w:val="single" w:sz="4" w:space="0" w:color="auto"/>
              <w:left w:val="single" w:sz="6" w:space="0" w:color="auto"/>
              <w:bottom w:val="single" w:sz="4" w:space="0" w:color="auto"/>
              <w:right w:val="single" w:sz="4" w:space="0" w:color="auto"/>
            </w:tcBorders>
            <w:vAlign w:val="center"/>
          </w:tcPr>
          <w:p w:rsidR="00107A46" w:rsidRDefault="009F16FD">
            <w:pPr>
              <w:rPr>
                <w:sz w:val="24"/>
              </w:rPr>
            </w:pPr>
            <w:r>
              <w:rPr>
                <w:rFonts w:hint="eastAsia"/>
                <w:sz w:val="24"/>
              </w:rPr>
              <w:t>负责人曾经参与科研的情况</w:t>
            </w:r>
          </w:p>
        </w:tc>
        <w:tc>
          <w:tcPr>
            <w:tcW w:w="7020" w:type="dxa"/>
            <w:gridSpan w:val="12"/>
            <w:tcBorders>
              <w:top w:val="single" w:sz="4" w:space="0" w:color="auto"/>
              <w:left w:val="nil"/>
              <w:bottom w:val="single" w:sz="4" w:space="0" w:color="auto"/>
              <w:right w:val="single" w:sz="6" w:space="0" w:color="auto"/>
            </w:tcBorders>
            <w:vAlign w:val="center"/>
          </w:tcPr>
          <w:p w:rsidR="00107A46" w:rsidRDefault="009F16FD" w:rsidP="009959F6">
            <w:pPr>
              <w:spacing w:line="400" w:lineRule="exact"/>
              <w:ind w:firstLineChars="200" w:firstLine="480"/>
              <w:rPr>
                <w:rFonts w:ascii="宋体" w:hAnsi="宋体" w:cs="宋体"/>
                <w:sz w:val="24"/>
                <w:szCs w:val="24"/>
              </w:rPr>
            </w:pPr>
            <w:r>
              <w:rPr>
                <w:rFonts w:ascii="宋体" w:hAnsi="宋体" w:cs="宋体" w:hint="eastAsia"/>
                <w:sz w:val="24"/>
                <w:szCs w:val="24"/>
              </w:rPr>
              <w:t>1、参与《邻避项目实施过程中的政治回应——湘潭垃圾焚烧厂选址的是与非 》调研，并基于此作品参加了中国人民大学“求是杯”全国案例大赛和MPA案例分析大赛，并获“求是杯”全国案例大赛入围奖；</w:t>
            </w:r>
          </w:p>
          <w:p w:rsidR="00107A46" w:rsidRDefault="009F16FD" w:rsidP="009959F6">
            <w:pPr>
              <w:spacing w:line="400" w:lineRule="exact"/>
              <w:ind w:firstLineChars="200" w:firstLine="480"/>
              <w:rPr>
                <w:sz w:val="24"/>
              </w:rPr>
            </w:pPr>
            <w:r>
              <w:rPr>
                <w:rFonts w:ascii="宋体" w:hAnsi="宋体" w:cs="宋体" w:hint="eastAsia"/>
                <w:sz w:val="24"/>
                <w:szCs w:val="24"/>
              </w:rPr>
              <w:t>2、参与</w:t>
            </w:r>
            <w:bookmarkStart w:id="1" w:name="_Toc523353365"/>
            <w:bookmarkStart w:id="2" w:name="_Toc523352103"/>
            <w:r>
              <w:rPr>
                <w:rFonts w:ascii="宋体" w:hAnsi="宋体" w:cs="宋体" w:hint="eastAsia"/>
                <w:sz w:val="24"/>
                <w:szCs w:val="24"/>
              </w:rPr>
              <w:t>《人才大战”背景下的边缘城市留才之路</w:t>
            </w:r>
            <w:bookmarkStart w:id="3" w:name="_Toc523352104"/>
            <w:bookmarkStart w:id="4" w:name="_Toc523353366"/>
            <w:bookmarkEnd w:id="1"/>
            <w:bookmarkEnd w:id="2"/>
            <w:r>
              <w:rPr>
                <w:rFonts w:ascii="宋体" w:hAnsi="宋体" w:cs="宋体" w:hint="eastAsia"/>
                <w:sz w:val="24"/>
                <w:szCs w:val="24"/>
              </w:rPr>
              <w:t>——基于对湘潭市10所院校学生留潭就业创业意愿的调查统计</w:t>
            </w:r>
            <w:bookmarkEnd w:id="3"/>
            <w:bookmarkEnd w:id="4"/>
            <w:r>
              <w:rPr>
                <w:rFonts w:ascii="宋体" w:hAnsi="宋体" w:cs="宋体" w:hint="eastAsia"/>
                <w:sz w:val="24"/>
                <w:szCs w:val="24"/>
              </w:rPr>
              <w:t xml:space="preserve"> 》调研，并基于此作品参加了第三届全国城市管理竞赛，获中部地区一等奖和全国本科生组二等奖。</w:t>
            </w:r>
          </w:p>
        </w:tc>
      </w:tr>
      <w:tr w:rsidR="00107A46" w:rsidTr="009959F6">
        <w:trPr>
          <w:cantSplit/>
          <w:trHeight w:val="4952"/>
          <w:jc w:val="center"/>
        </w:trPr>
        <w:tc>
          <w:tcPr>
            <w:tcW w:w="1800" w:type="dxa"/>
            <w:gridSpan w:val="4"/>
            <w:tcBorders>
              <w:top w:val="single" w:sz="4" w:space="0" w:color="auto"/>
              <w:left w:val="single" w:sz="6" w:space="0" w:color="auto"/>
              <w:bottom w:val="single" w:sz="4" w:space="0" w:color="auto"/>
              <w:right w:val="single" w:sz="4" w:space="0" w:color="auto"/>
            </w:tcBorders>
            <w:vAlign w:val="center"/>
          </w:tcPr>
          <w:p w:rsidR="00107A46" w:rsidRDefault="009F16FD">
            <w:pPr>
              <w:rPr>
                <w:color w:val="FF0000"/>
                <w:sz w:val="24"/>
              </w:rPr>
            </w:pPr>
            <w:r>
              <w:rPr>
                <w:rFonts w:hint="eastAsia"/>
                <w:sz w:val="24"/>
              </w:rPr>
              <w:t>指导教师承担科研课题情况</w:t>
            </w:r>
          </w:p>
        </w:tc>
        <w:tc>
          <w:tcPr>
            <w:tcW w:w="7020" w:type="dxa"/>
            <w:gridSpan w:val="12"/>
            <w:tcBorders>
              <w:top w:val="single" w:sz="4" w:space="0" w:color="auto"/>
              <w:left w:val="nil"/>
              <w:bottom w:val="single" w:sz="4" w:space="0" w:color="auto"/>
              <w:right w:val="single" w:sz="6" w:space="0" w:color="auto"/>
            </w:tcBorders>
            <w:vAlign w:val="center"/>
          </w:tcPr>
          <w:p w:rsidR="00107A46" w:rsidRDefault="009F16FD" w:rsidP="009959F6">
            <w:pPr>
              <w:pStyle w:val="ae"/>
              <w:spacing w:line="400" w:lineRule="exact"/>
              <w:ind w:firstLine="480"/>
              <w:rPr>
                <w:rFonts w:ascii="宋体" w:hAnsi="宋体" w:cs="宋体"/>
                <w:sz w:val="24"/>
                <w:szCs w:val="24"/>
              </w:rPr>
            </w:pPr>
            <w:r>
              <w:rPr>
                <w:rFonts w:ascii="宋体" w:hAnsi="宋体" w:cs="宋体" w:hint="eastAsia"/>
                <w:sz w:val="24"/>
                <w:szCs w:val="24"/>
              </w:rPr>
              <w:t>1、国家社科基金：新型农村社会养老保险风险识别与防范研究，2012-2017；</w:t>
            </w:r>
          </w:p>
          <w:p w:rsidR="00107A46" w:rsidRDefault="009F16FD" w:rsidP="009959F6">
            <w:pPr>
              <w:pStyle w:val="ae"/>
              <w:spacing w:line="400" w:lineRule="exact"/>
              <w:ind w:firstLine="480"/>
              <w:rPr>
                <w:rFonts w:ascii="宋体" w:hAnsi="宋体" w:cs="宋体"/>
                <w:sz w:val="24"/>
                <w:szCs w:val="24"/>
              </w:rPr>
            </w:pPr>
            <w:r>
              <w:rPr>
                <w:rFonts w:ascii="宋体" w:hAnsi="宋体" w:cs="宋体" w:hint="eastAsia"/>
                <w:sz w:val="24"/>
                <w:szCs w:val="24"/>
              </w:rPr>
              <w:t>2、教育部留学基金：老龄化城市化背景下城乡养老保障制度变迁研究，2014-2015；</w:t>
            </w:r>
          </w:p>
          <w:p w:rsidR="00107A46" w:rsidRDefault="009F16FD" w:rsidP="009959F6">
            <w:pPr>
              <w:spacing w:line="400" w:lineRule="exact"/>
              <w:ind w:firstLineChars="200" w:firstLine="480"/>
              <w:rPr>
                <w:rFonts w:ascii="宋体" w:hAnsi="宋体" w:cs="宋体"/>
                <w:sz w:val="24"/>
                <w:szCs w:val="24"/>
              </w:rPr>
            </w:pPr>
            <w:r>
              <w:rPr>
                <w:rFonts w:ascii="宋体" w:hAnsi="宋体" w:cs="宋体" w:hint="eastAsia"/>
                <w:sz w:val="24"/>
                <w:szCs w:val="24"/>
              </w:rPr>
              <w:t>3、省社科重点项目：代际差异视角下农村社会养老服务需求及影响因素分析2017-2019；</w:t>
            </w:r>
          </w:p>
          <w:p w:rsidR="00107A46" w:rsidRDefault="009F16FD" w:rsidP="009959F6">
            <w:pPr>
              <w:spacing w:line="400" w:lineRule="exact"/>
              <w:ind w:firstLineChars="200" w:firstLine="480"/>
              <w:rPr>
                <w:rFonts w:ascii="宋体" w:hAnsi="宋体" w:cs="宋体"/>
                <w:sz w:val="24"/>
                <w:szCs w:val="24"/>
              </w:rPr>
            </w:pPr>
            <w:r>
              <w:rPr>
                <w:rFonts w:ascii="宋体" w:hAnsi="宋体" w:cs="宋体" w:hint="eastAsia"/>
                <w:sz w:val="24"/>
                <w:szCs w:val="24"/>
              </w:rPr>
              <w:t>4、省社科一般项目：湖南省新型农村社会养老保险风险识别与预警研究，2011-2013；</w:t>
            </w:r>
          </w:p>
          <w:p w:rsidR="00107A46" w:rsidRDefault="009F16FD" w:rsidP="009959F6">
            <w:pPr>
              <w:spacing w:line="400" w:lineRule="exact"/>
              <w:ind w:firstLineChars="200" w:firstLine="480"/>
              <w:rPr>
                <w:rFonts w:ascii="宋体" w:hAnsi="宋体" w:cs="宋体"/>
                <w:sz w:val="24"/>
                <w:szCs w:val="24"/>
              </w:rPr>
            </w:pPr>
            <w:r>
              <w:rPr>
                <w:rFonts w:ascii="宋体" w:hAnsi="宋体" w:cs="宋体" w:hint="eastAsia"/>
                <w:sz w:val="24"/>
                <w:szCs w:val="24"/>
              </w:rPr>
              <w:t>5、省教育厅优秀青年项目：城乡居民养老保险制度农民主观福利评价及政策优化研究，2017-2019；</w:t>
            </w:r>
          </w:p>
          <w:p w:rsidR="009959F6" w:rsidRDefault="009F16FD" w:rsidP="009959F6">
            <w:pPr>
              <w:spacing w:line="400" w:lineRule="exact"/>
              <w:ind w:firstLineChars="200" w:firstLine="480"/>
              <w:rPr>
                <w:color w:val="FF0000"/>
                <w:sz w:val="24"/>
              </w:rPr>
            </w:pPr>
            <w:r>
              <w:rPr>
                <w:rFonts w:ascii="宋体" w:hAnsi="宋体" w:cs="宋体" w:hint="eastAsia"/>
                <w:sz w:val="24"/>
                <w:szCs w:val="24"/>
              </w:rPr>
              <w:t>6、省社科规划项目：湖南省新农保制度的可持续发展研究——基于地方财政补贴风险评估的实证分析，2010-2011。</w:t>
            </w:r>
          </w:p>
        </w:tc>
      </w:tr>
      <w:tr w:rsidR="00107A46" w:rsidTr="009959F6">
        <w:trPr>
          <w:cantSplit/>
          <w:trHeight w:val="2106"/>
          <w:jc w:val="center"/>
        </w:trPr>
        <w:tc>
          <w:tcPr>
            <w:tcW w:w="1800" w:type="dxa"/>
            <w:gridSpan w:val="4"/>
            <w:tcBorders>
              <w:top w:val="single" w:sz="4" w:space="0" w:color="auto"/>
              <w:left w:val="single" w:sz="6" w:space="0" w:color="auto"/>
              <w:bottom w:val="nil"/>
              <w:right w:val="single" w:sz="4" w:space="0" w:color="auto"/>
            </w:tcBorders>
            <w:vAlign w:val="center"/>
          </w:tcPr>
          <w:p w:rsidR="00107A46" w:rsidRDefault="009F16FD">
            <w:pPr>
              <w:rPr>
                <w:color w:val="FF0000"/>
                <w:sz w:val="24"/>
              </w:rPr>
            </w:pPr>
            <w:r>
              <w:rPr>
                <w:rFonts w:hint="eastAsia"/>
                <w:sz w:val="24"/>
              </w:rPr>
              <w:lastRenderedPageBreak/>
              <w:t>指导教师对本项目的支持情况</w:t>
            </w:r>
          </w:p>
        </w:tc>
        <w:tc>
          <w:tcPr>
            <w:tcW w:w="7020" w:type="dxa"/>
            <w:gridSpan w:val="12"/>
            <w:tcBorders>
              <w:top w:val="single" w:sz="4" w:space="0" w:color="auto"/>
              <w:left w:val="nil"/>
              <w:bottom w:val="single" w:sz="4" w:space="0" w:color="auto"/>
              <w:right w:val="single" w:sz="6" w:space="0" w:color="auto"/>
            </w:tcBorders>
            <w:vAlign w:val="center"/>
          </w:tcPr>
          <w:p w:rsidR="00107A46" w:rsidRDefault="009F16FD" w:rsidP="009959F6">
            <w:pPr>
              <w:pStyle w:val="ae"/>
              <w:spacing w:line="440" w:lineRule="exact"/>
              <w:ind w:firstLine="480"/>
              <w:rPr>
                <w:rFonts w:ascii="宋体" w:hAnsi="宋体" w:cs="宋体"/>
                <w:sz w:val="24"/>
                <w:szCs w:val="24"/>
              </w:rPr>
            </w:pPr>
            <w:r>
              <w:rPr>
                <w:rFonts w:ascii="宋体" w:hAnsi="宋体" w:cs="宋体" w:hint="eastAsia"/>
                <w:sz w:val="24"/>
                <w:szCs w:val="24"/>
              </w:rPr>
              <w:t>1、对研究进行全程指导；</w:t>
            </w:r>
          </w:p>
          <w:p w:rsidR="00107A46" w:rsidRDefault="009F16FD" w:rsidP="009959F6">
            <w:pPr>
              <w:pStyle w:val="ae"/>
              <w:spacing w:line="440" w:lineRule="exact"/>
              <w:ind w:firstLine="480"/>
              <w:rPr>
                <w:rFonts w:ascii="宋体" w:hAnsi="宋体" w:cs="宋体"/>
                <w:sz w:val="24"/>
                <w:szCs w:val="24"/>
              </w:rPr>
            </w:pPr>
            <w:r>
              <w:rPr>
                <w:rFonts w:ascii="宋体" w:hAnsi="宋体" w:cs="宋体" w:hint="eastAsia"/>
                <w:sz w:val="24"/>
                <w:szCs w:val="24"/>
              </w:rPr>
              <w:t>2、理论框架和问卷设计指导；</w:t>
            </w:r>
          </w:p>
          <w:p w:rsidR="00107A46" w:rsidRDefault="009F16FD" w:rsidP="009959F6">
            <w:pPr>
              <w:pStyle w:val="ae"/>
              <w:spacing w:line="440" w:lineRule="exact"/>
              <w:ind w:firstLine="480"/>
              <w:rPr>
                <w:color w:val="FF0000"/>
                <w:sz w:val="24"/>
              </w:rPr>
            </w:pPr>
            <w:r>
              <w:rPr>
                <w:rFonts w:ascii="宋体" w:hAnsi="宋体" w:cs="宋体" w:hint="eastAsia"/>
                <w:sz w:val="24"/>
                <w:szCs w:val="24"/>
              </w:rPr>
              <w:t>3、调研单位联系和接洽。</w:t>
            </w:r>
          </w:p>
        </w:tc>
      </w:tr>
      <w:tr w:rsidR="00107A46" w:rsidTr="00EF16C7">
        <w:tblPrEx>
          <w:tblCellMar>
            <w:left w:w="0" w:type="dxa"/>
            <w:right w:w="0" w:type="dxa"/>
          </w:tblCellMar>
        </w:tblPrEx>
        <w:trPr>
          <w:cantSplit/>
          <w:trHeight w:val="680"/>
          <w:jc w:val="center"/>
        </w:trPr>
        <w:tc>
          <w:tcPr>
            <w:tcW w:w="420" w:type="dxa"/>
            <w:vMerge w:val="restart"/>
            <w:tcBorders>
              <w:top w:val="single" w:sz="4" w:space="0" w:color="auto"/>
              <w:left w:val="single" w:sz="4" w:space="0" w:color="auto"/>
              <w:bottom w:val="single" w:sz="4" w:space="0" w:color="auto"/>
              <w:right w:val="nil"/>
            </w:tcBorders>
            <w:vAlign w:val="center"/>
          </w:tcPr>
          <w:p w:rsidR="00107A46" w:rsidRDefault="009F16FD">
            <w:pPr>
              <w:jc w:val="center"/>
              <w:rPr>
                <w:sz w:val="24"/>
              </w:rPr>
            </w:pPr>
            <w:r>
              <w:rPr>
                <w:rFonts w:hint="eastAsia"/>
                <w:sz w:val="24"/>
              </w:rPr>
              <w:t>项</w:t>
            </w:r>
          </w:p>
          <w:p w:rsidR="00107A46" w:rsidRDefault="009F16FD">
            <w:pPr>
              <w:jc w:val="center"/>
              <w:rPr>
                <w:sz w:val="24"/>
              </w:rPr>
            </w:pPr>
            <w:r>
              <w:rPr>
                <w:rFonts w:hint="eastAsia"/>
                <w:sz w:val="24"/>
              </w:rPr>
              <w:t>目</w:t>
            </w:r>
          </w:p>
          <w:p w:rsidR="00107A46" w:rsidRDefault="009F16FD">
            <w:pPr>
              <w:jc w:val="center"/>
              <w:rPr>
                <w:sz w:val="24"/>
              </w:rPr>
            </w:pPr>
            <w:r>
              <w:rPr>
                <w:rFonts w:hint="eastAsia"/>
                <w:sz w:val="24"/>
              </w:rPr>
              <w:t>组</w:t>
            </w:r>
          </w:p>
          <w:p w:rsidR="00107A46" w:rsidRDefault="009F16FD">
            <w:pPr>
              <w:jc w:val="center"/>
              <w:rPr>
                <w:sz w:val="24"/>
              </w:rPr>
            </w:pPr>
            <w:r>
              <w:rPr>
                <w:rFonts w:hint="eastAsia"/>
                <w:sz w:val="24"/>
              </w:rPr>
              <w:t>主</w:t>
            </w:r>
          </w:p>
          <w:p w:rsidR="00107A46" w:rsidRDefault="009F16FD">
            <w:pPr>
              <w:jc w:val="center"/>
              <w:rPr>
                <w:sz w:val="24"/>
              </w:rPr>
            </w:pPr>
            <w:r>
              <w:rPr>
                <w:rFonts w:hint="eastAsia"/>
                <w:sz w:val="24"/>
              </w:rPr>
              <w:t>要</w:t>
            </w:r>
          </w:p>
          <w:p w:rsidR="00107A46" w:rsidRDefault="009F16FD">
            <w:pPr>
              <w:jc w:val="center"/>
              <w:rPr>
                <w:sz w:val="24"/>
              </w:rPr>
            </w:pPr>
            <w:r>
              <w:rPr>
                <w:rFonts w:hint="eastAsia"/>
                <w:sz w:val="24"/>
              </w:rPr>
              <w:t>成</w:t>
            </w:r>
          </w:p>
          <w:p w:rsidR="00107A46" w:rsidRDefault="009F16FD">
            <w:pPr>
              <w:jc w:val="center"/>
              <w:rPr>
                <w:sz w:val="24"/>
              </w:rPr>
            </w:pPr>
            <w:r>
              <w:rPr>
                <w:rFonts w:hint="eastAsia"/>
                <w:sz w:val="24"/>
              </w:rPr>
              <w:t>员</w:t>
            </w:r>
          </w:p>
        </w:tc>
        <w:tc>
          <w:tcPr>
            <w:tcW w:w="1113" w:type="dxa"/>
            <w:gridSpan w:val="2"/>
            <w:tcBorders>
              <w:top w:val="single" w:sz="4" w:space="0" w:color="auto"/>
              <w:left w:val="single" w:sz="4" w:space="0" w:color="auto"/>
              <w:bottom w:val="single" w:sz="4" w:space="0" w:color="auto"/>
              <w:right w:val="single" w:sz="4" w:space="0" w:color="auto"/>
            </w:tcBorders>
            <w:vAlign w:val="center"/>
          </w:tcPr>
          <w:p w:rsidR="00107A46" w:rsidRDefault="009F16FD">
            <w:pPr>
              <w:jc w:val="center"/>
              <w:rPr>
                <w:sz w:val="24"/>
              </w:rPr>
            </w:pPr>
            <w:r>
              <w:rPr>
                <w:rFonts w:hint="eastAsia"/>
                <w:sz w:val="24"/>
              </w:rPr>
              <w:t>姓</w:t>
            </w:r>
            <w:r>
              <w:rPr>
                <w:rFonts w:hint="eastAsia"/>
                <w:sz w:val="24"/>
              </w:rPr>
              <w:t xml:space="preserve">   </w:t>
            </w:r>
            <w:r>
              <w:rPr>
                <w:rFonts w:hint="eastAsia"/>
                <w:sz w:val="24"/>
              </w:rPr>
              <w:t>名</w:t>
            </w:r>
          </w:p>
        </w:tc>
        <w:tc>
          <w:tcPr>
            <w:tcW w:w="1843" w:type="dxa"/>
            <w:gridSpan w:val="4"/>
            <w:tcBorders>
              <w:top w:val="single" w:sz="4" w:space="0" w:color="auto"/>
              <w:left w:val="nil"/>
              <w:bottom w:val="single" w:sz="4" w:space="0" w:color="auto"/>
              <w:right w:val="single" w:sz="4" w:space="0" w:color="auto"/>
            </w:tcBorders>
            <w:vAlign w:val="center"/>
          </w:tcPr>
          <w:p w:rsidR="00107A46" w:rsidRDefault="009F16FD">
            <w:pPr>
              <w:jc w:val="center"/>
              <w:rPr>
                <w:sz w:val="24"/>
              </w:rPr>
            </w:pPr>
            <w:r>
              <w:rPr>
                <w:rFonts w:ascii="宋体" w:hAnsi="宋体" w:hint="eastAsia"/>
                <w:sz w:val="24"/>
              </w:rPr>
              <w:t>学号</w:t>
            </w:r>
          </w:p>
        </w:tc>
        <w:tc>
          <w:tcPr>
            <w:tcW w:w="2126" w:type="dxa"/>
            <w:gridSpan w:val="4"/>
            <w:tcBorders>
              <w:top w:val="single" w:sz="4" w:space="0" w:color="auto"/>
              <w:left w:val="nil"/>
              <w:bottom w:val="single" w:sz="4" w:space="0" w:color="auto"/>
              <w:right w:val="single" w:sz="4" w:space="0" w:color="auto"/>
            </w:tcBorders>
            <w:vAlign w:val="center"/>
          </w:tcPr>
          <w:p w:rsidR="00107A46" w:rsidRDefault="009F16FD">
            <w:pPr>
              <w:jc w:val="center"/>
              <w:rPr>
                <w:sz w:val="24"/>
              </w:rPr>
            </w:pPr>
            <w:r>
              <w:rPr>
                <w:rFonts w:hint="eastAsia"/>
                <w:sz w:val="24"/>
              </w:rPr>
              <w:t>专业班级</w:t>
            </w:r>
          </w:p>
        </w:tc>
        <w:tc>
          <w:tcPr>
            <w:tcW w:w="1518" w:type="dxa"/>
            <w:gridSpan w:val="3"/>
            <w:tcBorders>
              <w:top w:val="single" w:sz="4" w:space="0" w:color="auto"/>
              <w:left w:val="nil"/>
              <w:bottom w:val="single" w:sz="4" w:space="0" w:color="auto"/>
              <w:right w:val="single" w:sz="4" w:space="0" w:color="auto"/>
            </w:tcBorders>
            <w:vAlign w:val="center"/>
          </w:tcPr>
          <w:p w:rsidR="00107A46" w:rsidRDefault="009F16FD">
            <w:pPr>
              <w:jc w:val="center"/>
              <w:rPr>
                <w:sz w:val="24"/>
              </w:rPr>
            </w:pPr>
            <w:r>
              <w:rPr>
                <w:rFonts w:hint="eastAsia"/>
                <w:sz w:val="24"/>
              </w:rPr>
              <w:t>所在学院</w:t>
            </w:r>
          </w:p>
        </w:tc>
        <w:tc>
          <w:tcPr>
            <w:tcW w:w="1800" w:type="dxa"/>
            <w:gridSpan w:val="2"/>
            <w:tcBorders>
              <w:top w:val="single" w:sz="4" w:space="0" w:color="auto"/>
              <w:left w:val="nil"/>
              <w:bottom w:val="single" w:sz="4" w:space="0" w:color="auto"/>
              <w:right w:val="single" w:sz="4" w:space="0" w:color="auto"/>
            </w:tcBorders>
            <w:vAlign w:val="center"/>
          </w:tcPr>
          <w:p w:rsidR="00107A46" w:rsidRDefault="009F16FD">
            <w:pPr>
              <w:jc w:val="center"/>
              <w:rPr>
                <w:sz w:val="24"/>
              </w:rPr>
            </w:pPr>
            <w:r>
              <w:rPr>
                <w:rFonts w:hint="eastAsia"/>
                <w:sz w:val="24"/>
              </w:rPr>
              <w:t>项目中的分工</w:t>
            </w:r>
          </w:p>
        </w:tc>
      </w:tr>
      <w:tr w:rsidR="00107A46" w:rsidTr="00EF16C7">
        <w:tblPrEx>
          <w:tblCellMar>
            <w:left w:w="0" w:type="dxa"/>
            <w:right w:w="0" w:type="dxa"/>
          </w:tblCellMar>
        </w:tblPrEx>
        <w:trPr>
          <w:cantSplit/>
          <w:trHeight w:val="846"/>
          <w:jc w:val="center"/>
        </w:trPr>
        <w:tc>
          <w:tcPr>
            <w:tcW w:w="420" w:type="dxa"/>
            <w:vMerge/>
            <w:tcBorders>
              <w:top w:val="nil"/>
              <w:left w:val="single" w:sz="4" w:space="0" w:color="auto"/>
              <w:bottom w:val="single" w:sz="4" w:space="0" w:color="auto"/>
              <w:right w:val="nil"/>
            </w:tcBorders>
            <w:vAlign w:val="center"/>
          </w:tcPr>
          <w:p w:rsidR="00107A46" w:rsidRDefault="00107A46">
            <w:pPr>
              <w:spacing w:line="240" w:lineRule="atLeast"/>
              <w:jc w:val="center"/>
              <w:rPr>
                <w:sz w:val="2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rsidR="00107A46" w:rsidRDefault="009F16FD">
            <w:pPr>
              <w:jc w:val="center"/>
              <w:rPr>
                <w:rFonts w:ascii="宋体" w:hAnsi="宋体" w:cs="宋体"/>
                <w:sz w:val="24"/>
              </w:rPr>
            </w:pPr>
            <w:r>
              <w:rPr>
                <w:rFonts w:ascii="宋体" w:hAnsi="宋体" w:cs="宋体" w:hint="eastAsia"/>
                <w:sz w:val="24"/>
              </w:rPr>
              <w:t>夏晶</w:t>
            </w:r>
          </w:p>
        </w:tc>
        <w:tc>
          <w:tcPr>
            <w:tcW w:w="1843" w:type="dxa"/>
            <w:gridSpan w:val="4"/>
            <w:tcBorders>
              <w:top w:val="single" w:sz="4" w:space="0" w:color="auto"/>
              <w:left w:val="nil"/>
              <w:bottom w:val="single" w:sz="4" w:space="0" w:color="auto"/>
              <w:right w:val="single" w:sz="4" w:space="0" w:color="auto"/>
            </w:tcBorders>
            <w:vAlign w:val="center"/>
          </w:tcPr>
          <w:p w:rsidR="00107A46" w:rsidRDefault="009F16FD">
            <w:pPr>
              <w:spacing w:line="360" w:lineRule="auto"/>
              <w:jc w:val="center"/>
              <w:rPr>
                <w:rFonts w:ascii="宋体" w:hAnsi="宋体" w:cs="宋体"/>
                <w:sz w:val="24"/>
              </w:rPr>
            </w:pPr>
            <w:r>
              <w:rPr>
                <w:rFonts w:ascii="宋体" w:hAnsi="宋体" w:cs="宋体" w:hint="eastAsia"/>
                <w:sz w:val="24"/>
              </w:rPr>
              <w:t>201705190302</w:t>
            </w:r>
          </w:p>
        </w:tc>
        <w:tc>
          <w:tcPr>
            <w:tcW w:w="2126" w:type="dxa"/>
            <w:gridSpan w:val="4"/>
            <w:tcBorders>
              <w:top w:val="single" w:sz="4" w:space="0" w:color="auto"/>
              <w:left w:val="nil"/>
              <w:bottom w:val="single" w:sz="4" w:space="0" w:color="auto"/>
              <w:right w:val="single" w:sz="4" w:space="0" w:color="auto"/>
            </w:tcBorders>
            <w:vAlign w:val="center"/>
          </w:tcPr>
          <w:p w:rsidR="00107A46" w:rsidRDefault="009F16FD">
            <w:pPr>
              <w:jc w:val="center"/>
              <w:rPr>
                <w:rFonts w:ascii="宋体" w:hAnsi="宋体" w:cs="宋体"/>
                <w:sz w:val="24"/>
              </w:rPr>
            </w:pPr>
            <w:r>
              <w:rPr>
                <w:rFonts w:ascii="宋体" w:hAnsi="宋体" w:cs="宋体" w:hint="eastAsia"/>
                <w:sz w:val="24"/>
              </w:rPr>
              <w:t>2017公共事业管理</w:t>
            </w:r>
            <w:r w:rsidR="00EF16C7">
              <w:rPr>
                <w:rFonts w:ascii="宋体" w:hAnsi="宋体" w:cs="宋体"/>
                <w:sz w:val="24"/>
              </w:rPr>
              <w:br/>
            </w:r>
            <w:r>
              <w:rPr>
                <w:rFonts w:ascii="宋体" w:hAnsi="宋体" w:cs="宋体" w:hint="eastAsia"/>
                <w:sz w:val="24"/>
              </w:rPr>
              <w:t>1班</w:t>
            </w:r>
          </w:p>
        </w:tc>
        <w:tc>
          <w:tcPr>
            <w:tcW w:w="1518" w:type="dxa"/>
            <w:gridSpan w:val="3"/>
            <w:tcBorders>
              <w:top w:val="single" w:sz="4" w:space="0" w:color="auto"/>
              <w:left w:val="nil"/>
              <w:bottom w:val="single" w:sz="4" w:space="0" w:color="auto"/>
              <w:right w:val="single" w:sz="4" w:space="0" w:color="auto"/>
            </w:tcBorders>
            <w:vAlign w:val="center"/>
          </w:tcPr>
          <w:p w:rsidR="00107A46" w:rsidRDefault="009F16FD">
            <w:pPr>
              <w:jc w:val="center"/>
              <w:rPr>
                <w:rFonts w:ascii="宋体" w:hAnsi="宋体" w:cs="宋体"/>
                <w:sz w:val="24"/>
              </w:rPr>
            </w:pPr>
            <w:r>
              <w:rPr>
                <w:rFonts w:ascii="宋体" w:hAnsi="宋体" w:cs="宋体" w:hint="eastAsia"/>
                <w:sz w:val="24"/>
              </w:rPr>
              <w:t>公共管理学院</w:t>
            </w:r>
          </w:p>
        </w:tc>
        <w:tc>
          <w:tcPr>
            <w:tcW w:w="1800" w:type="dxa"/>
            <w:gridSpan w:val="2"/>
            <w:tcBorders>
              <w:top w:val="single" w:sz="4" w:space="0" w:color="auto"/>
              <w:left w:val="nil"/>
              <w:bottom w:val="single" w:sz="4" w:space="0" w:color="auto"/>
              <w:right w:val="single" w:sz="4" w:space="0" w:color="auto"/>
            </w:tcBorders>
            <w:vAlign w:val="center"/>
          </w:tcPr>
          <w:p w:rsidR="00107A46" w:rsidRDefault="009F16FD">
            <w:pPr>
              <w:jc w:val="center"/>
              <w:rPr>
                <w:rFonts w:ascii="宋体" w:hAnsi="宋体" w:cs="宋体"/>
                <w:sz w:val="24"/>
              </w:rPr>
            </w:pPr>
            <w:r>
              <w:rPr>
                <w:rFonts w:ascii="宋体" w:hAnsi="宋体" w:cs="宋体" w:hint="eastAsia"/>
                <w:sz w:val="24"/>
              </w:rPr>
              <w:t>描述数据、设计问卷</w:t>
            </w:r>
          </w:p>
        </w:tc>
      </w:tr>
      <w:tr w:rsidR="00107A46" w:rsidTr="00EF16C7">
        <w:tblPrEx>
          <w:tblCellMar>
            <w:left w:w="0" w:type="dxa"/>
            <w:right w:w="0" w:type="dxa"/>
          </w:tblCellMar>
        </w:tblPrEx>
        <w:trPr>
          <w:cantSplit/>
          <w:trHeight w:val="844"/>
          <w:jc w:val="center"/>
        </w:trPr>
        <w:tc>
          <w:tcPr>
            <w:tcW w:w="420" w:type="dxa"/>
            <w:vMerge/>
            <w:tcBorders>
              <w:top w:val="nil"/>
              <w:left w:val="single" w:sz="4" w:space="0" w:color="auto"/>
              <w:bottom w:val="single" w:sz="4" w:space="0" w:color="auto"/>
              <w:right w:val="nil"/>
            </w:tcBorders>
            <w:vAlign w:val="center"/>
          </w:tcPr>
          <w:p w:rsidR="00107A46" w:rsidRDefault="00107A46">
            <w:pPr>
              <w:jc w:val="center"/>
              <w:rPr>
                <w:sz w:val="2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rsidR="00107A46" w:rsidRDefault="009F16FD">
            <w:pPr>
              <w:jc w:val="center"/>
              <w:rPr>
                <w:rFonts w:ascii="宋体" w:hAnsi="宋体" w:cs="宋体"/>
                <w:sz w:val="24"/>
              </w:rPr>
            </w:pPr>
            <w:r>
              <w:rPr>
                <w:rFonts w:ascii="宋体" w:hAnsi="宋体" w:cs="宋体" w:hint="eastAsia"/>
                <w:sz w:val="24"/>
              </w:rPr>
              <w:t>成青</w:t>
            </w:r>
          </w:p>
        </w:tc>
        <w:tc>
          <w:tcPr>
            <w:tcW w:w="1843" w:type="dxa"/>
            <w:gridSpan w:val="4"/>
            <w:tcBorders>
              <w:top w:val="single" w:sz="4" w:space="0" w:color="auto"/>
              <w:left w:val="nil"/>
              <w:bottom w:val="single" w:sz="4" w:space="0" w:color="auto"/>
              <w:right w:val="single" w:sz="4" w:space="0" w:color="auto"/>
            </w:tcBorders>
            <w:vAlign w:val="center"/>
          </w:tcPr>
          <w:p w:rsidR="00107A46" w:rsidRDefault="009F16FD" w:rsidP="009959F6">
            <w:pPr>
              <w:jc w:val="center"/>
              <w:rPr>
                <w:rFonts w:ascii="宋体" w:hAnsi="宋体" w:cs="宋体"/>
                <w:sz w:val="24"/>
              </w:rPr>
            </w:pPr>
            <w:r>
              <w:rPr>
                <w:rFonts w:ascii="宋体" w:hAnsi="宋体" w:cs="宋体" w:hint="eastAsia"/>
                <w:sz w:val="24"/>
              </w:rPr>
              <w:t>201705190313</w:t>
            </w:r>
          </w:p>
        </w:tc>
        <w:tc>
          <w:tcPr>
            <w:tcW w:w="2126" w:type="dxa"/>
            <w:gridSpan w:val="4"/>
            <w:tcBorders>
              <w:top w:val="single" w:sz="4" w:space="0" w:color="auto"/>
              <w:left w:val="nil"/>
              <w:bottom w:val="single" w:sz="4" w:space="0" w:color="auto"/>
              <w:right w:val="single" w:sz="4" w:space="0" w:color="auto"/>
            </w:tcBorders>
            <w:vAlign w:val="center"/>
          </w:tcPr>
          <w:p w:rsidR="00107A46" w:rsidRDefault="009F16FD">
            <w:pPr>
              <w:jc w:val="center"/>
              <w:rPr>
                <w:rFonts w:ascii="宋体" w:hAnsi="宋体" w:cs="宋体"/>
                <w:sz w:val="24"/>
              </w:rPr>
            </w:pPr>
            <w:r>
              <w:rPr>
                <w:rFonts w:ascii="宋体" w:hAnsi="宋体" w:cs="宋体" w:hint="eastAsia"/>
                <w:sz w:val="24"/>
              </w:rPr>
              <w:t>2017公共事业管理</w:t>
            </w:r>
            <w:r w:rsidR="00EF16C7">
              <w:rPr>
                <w:rFonts w:ascii="宋体" w:hAnsi="宋体" w:cs="宋体"/>
                <w:sz w:val="24"/>
              </w:rPr>
              <w:br/>
            </w:r>
            <w:r>
              <w:rPr>
                <w:rFonts w:ascii="宋体" w:hAnsi="宋体" w:cs="宋体" w:hint="eastAsia"/>
                <w:sz w:val="24"/>
              </w:rPr>
              <w:t>1班</w:t>
            </w:r>
          </w:p>
        </w:tc>
        <w:tc>
          <w:tcPr>
            <w:tcW w:w="1518" w:type="dxa"/>
            <w:gridSpan w:val="3"/>
            <w:tcBorders>
              <w:top w:val="single" w:sz="4" w:space="0" w:color="auto"/>
              <w:left w:val="nil"/>
              <w:bottom w:val="single" w:sz="4" w:space="0" w:color="auto"/>
              <w:right w:val="single" w:sz="4" w:space="0" w:color="auto"/>
            </w:tcBorders>
            <w:vAlign w:val="center"/>
          </w:tcPr>
          <w:p w:rsidR="00107A46" w:rsidRDefault="009F16FD">
            <w:pPr>
              <w:jc w:val="center"/>
              <w:rPr>
                <w:rFonts w:ascii="宋体" w:hAnsi="宋体" w:cs="宋体"/>
                <w:sz w:val="24"/>
              </w:rPr>
            </w:pPr>
            <w:r>
              <w:rPr>
                <w:rFonts w:ascii="宋体" w:hAnsi="宋体" w:cs="宋体" w:hint="eastAsia"/>
                <w:sz w:val="24"/>
              </w:rPr>
              <w:t>公共管理学院</w:t>
            </w:r>
          </w:p>
        </w:tc>
        <w:tc>
          <w:tcPr>
            <w:tcW w:w="1800" w:type="dxa"/>
            <w:gridSpan w:val="2"/>
            <w:tcBorders>
              <w:top w:val="single" w:sz="4" w:space="0" w:color="auto"/>
              <w:left w:val="nil"/>
              <w:bottom w:val="single" w:sz="4" w:space="0" w:color="auto"/>
              <w:right w:val="single" w:sz="4" w:space="0" w:color="auto"/>
            </w:tcBorders>
            <w:vAlign w:val="center"/>
          </w:tcPr>
          <w:p w:rsidR="00107A46" w:rsidRDefault="009F16FD">
            <w:pPr>
              <w:jc w:val="center"/>
              <w:rPr>
                <w:rFonts w:ascii="宋体" w:hAnsi="宋体" w:cs="宋体"/>
                <w:sz w:val="24"/>
              </w:rPr>
            </w:pPr>
            <w:r>
              <w:rPr>
                <w:rFonts w:ascii="宋体" w:hAnsi="宋体" w:cs="宋体" w:hint="eastAsia"/>
                <w:sz w:val="24"/>
              </w:rPr>
              <w:t>分析数据、建立模型</w:t>
            </w:r>
          </w:p>
        </w:tc>
      </w:tr>
      <w:tr w:rsidR="00107A46" w:rsidTr="00EF16C7">
        <w:tblPrEx>
          <w:tblCellMar>
            <w:left w:w="0" w:type="dxa"/>
            <w:right w:w="0" w:type="dxa"/>
          </w:tblCellMar>
        </w:tblPrEx>
        <w:trPr>
          <w:cantSplit/>
          <w:trHeight w:val="841"/>
          <w:jc w:val="center"/>
        </w:trPr>
        <w:tc>
          <w:tcPr>
            <w:tcW w:w="420" w:type="dxa"/>
            <w:vMerge/>
            <w:tcBorders>
              <w:top w:val="nil"/>
              <w:left w:val="single" w:sz="4" w:space="0" w:color="auto"/>
              <w:bottom w:val="single" w:sz="4" w:space="0" w:color="auto"/>
              <w:right w:val="nil"/>
            </w:tcBorders>
            <w:vAlign w:val="center"/>
          </w:tcPr>
          <w:p w:rsidR="00107A46" w:rsidRDefault="00107A46">
            <w:pPr>
              <w:jc w:val="center"/>
              <w:rPr>
                <w:sz w:val="2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rsidR="00107A46" w:rsidRDefault="009F16FD">
            <w:pPr>
              <w:jc w:val="center"/>
              <w:rPr>
                <w:rFonts w:ascii="宋体" w:hAnsi="宋体" w:cs="宋体"/>
                <w:sz w:val="24"/>
              </w:rPr>
            </w:pPr>
            <w:r>
              <w:rPr>
                <w:rFonts w:ascii="宋体" w:hAnsi="宋体" w:cs="宋体" w:hint="eastAsia"/>
                <w:sz w:val="24"/>
              </w:rPr>
              <w:t>孟昶</w:t>
            </w:r>
          </w:p>
        </w:tc>
        <w:tc>
          <w:tcPr>
            <w:tcW w:w="1843" w:type="dxa"/>
            <w:gridSpan w:val="4"/>
            <w:tcBorders>
              <w:top w:val="single" w:sz="4" w:space="0" w:color="auto"/>
              <w:left w:val="nil"/>
              <w:bottom w:val="single" w:sz="4" w:space="0" w:color="auto"/>
              <w:right w:val="single" w:sz="4" w:space="0" w:color="auto"/>
            </w:tcBorders>
            <w:vAlign w:val="center"/>
          </w:tcPr>
          <w:p w:rsidR="00107A46" w:rsidRDefault="009F16FD">
            <w:pPr>
              <w:jc w:val="center"/>
              <w:rPr>
                <w:rFonts w:ascii="宋体" w:hAnsi="宋体" w:cs="宋体"/>
                <w:sz w:val="24"/>
              </w:rPr>
            </w:pPr>
            <w:r>
              <w:rPr>
                <w:rFonts w:ascii="宋体" w:hAnsi="宋体" w:cs="宋体" w:hint="eastAsia"/>
                <w:sz w:val="24"/>
              </w:rPr>
              <w:t>201705190318</w:t>
            </w:r>
          </w:p>
        </w:tc>
        <w:tc>
          <w:tcPr>
            <w:tcW w:w="2126" w:type="dxa"/>
            <w:gridSpan w:val="4"/>
            <w:tcBorders>
              <w:top w:val="single" w:sz="4" w:space="0" w:color="auto"/>
              <w:left w:val="nil"/>
              <w:bottom w:val="single" w:sz="4" w:space="0" w:color="auto"/>
              <w:right w:val="single" w:sz="4" w:space="0" w:color="auto"/>
            </w:tcBorders>
            <w:vAlign w:val="center"/>
          </w:tcPr>
          <w:p w:rsidR="00107A46" w:rsidRDefault="009F16FD">
            <w:pPr>
              <w:jc w:val="center"/>
              <w:rPr>
                <w:rFonts w:ascii="宋体" w:hAnsi="宋体" w:cs="宋体"/>
                <w:sz w:val="24"/>
              </w:rPr>
            </w:pPr>
            <w:r>
              <w:rPr>
                <w:rFonts w:ascii="宋体" w:hAnsi="宋体" w:cs="宋体" w:hint="eastAsia"/>
                <w:sz w:val="24"/>
              </w:rPr>
              <w:t>2017公共事业管理</w:t>
            </w:r>
            <w:r w:rsidR="00EF16C7">
              <w:rPr>
                <w:rFonts w:ascii="宋体" w:hAnsi="宋体" w:cs="宋体"/>
                <w:sz w:val="24"/>
              </w:rPr>
              <w:br/>
            </w:r>
            <w:r>
              <w:rPr>
                <w:rFonts w:ascii="宋体" w:hAnsi="宋体" w:cs="宋体" w:hint="eastAsia"/>
                <w:sz w:val="24"/>
              </w:rPr>
              <w:t>1班</w:t>
            </w:r>
          </w:p>
        </w:tc>
        <w:tc>
          <w:tcPr>
            <w:tcW w:w="1518" w:type="dxa"/>
            <w:gridSpan w:val="3"/>
            <w:tcBorders>
              <w:top w:val="single" w:sz="4" w:space="0" w:color="auto"/>
              <w:left w:val="nil"/>
              <w:bottom w:val="single" w:sz="4" w:space="0" w:color="auto"/>
              <w:right w:val="single" w:sz="4" w:space="0" w:color="auto"/>
            </w:tcBorders>
            <w:vAlign w:val="center"/>
          </w:tcPr>
          <w:p w:rsidR="00107A46" w:rsidRDefault="009F16FD">
            <w:pPr>
              <w:jc w:val="center"/>
              <w:rPr>
                <w:rFonts w:ascii="宋体" w:hAnsi="宋体" w:cs="宋体"/>
                <w:sz w:val="24"/>
              </w:rPr>
            </w:pPr>
            <w:r>
              <w:rPr>
                <w:rFonts w:ascii="宋体" w:hAnsi="宋体" w:cs="宋体" w:hint="eastAsia"/>
                <w:sz w:val="24"/>
              </w:rPr>
              <w:t>公共管理学院</w:t>
            </w:r>
          </w:p>
        </w:tc>
        <w:tc>
          <w:tcPr>
            <w:tcW w:w="1800" w:type="dxa"/>
            <w:gridSpan w:val="2"/>
            <w:tcBorders>
              <w:top w:val="single" w:sz="4" w:space="0" w:color="auto"/>
              <w:left w:val="nil"/>
              <w:bottom w:val="single" w:sz="4" w:space="0" w:color="auto"/>
              <w:right w:val="single" w:sz="4" w:space="0" w:color="auto"/>
            </w:tcBorders>
            <w:vAlign w:val="center"/>
          </w:tcPr>
          <w:p w:rsidR="00107A46" w:rsidRDefault="009F16FD">
            <w:pPr>
              <w:jc w:val="center"/>
              <w:rPr>
                <w:rFonts w:ascii="宋体" w:hAnsi="宋体" w:cs="宋体"/>
                <w:sz w:val="24"/>
              </w:rPr>
            </w:pPr>
            <w:r>
              <w:rPr>
                <w:rFonts w:ascii="宋体" w:hAnsi="宋体" w:cs="宋体" w:hint="eastAsia"/>
                <w:sz w:val="24"/>
              </w:rPr>
              <w:t>撰写文本背景、研究假设</w:t>
            </w:r>
          </w:p>
        </w:tc>
      </w:tr>
      <w:tr w:rsidR="00107A46" w:rsidTr="00EF16C7">
        <w:tblPrEx>
          <w:tblCellMar>
            <w:left w:w="0" w:type="dxa"/>
            <w:right w:w="0" w:type="dxa"/>
          </w:tblCellMar>
        </w:tblPrEx>
        <w:trPr>
          <w:cantSplit/>
          <w:trHeight w:val="712"/>
          <w:jc w:val="center"/>
        </w:trPr>
        <w:tc>
          <w:tcPr>
            <w:tcW w:w="420" w:type="dxa"/>
            <w:vMerge/>
            <w:tcBorders>
              <w:top w:val="nil"/>
              <w:left w:val="single" w:sz="4" w:space="0" w:color="auto"/>
              <w:bottom w:val="single" w:sz="4" w:space="0" w:color="auto"/>
              <w:right w:val="nil"/>
            </w:tcBorders>
            <w:vAlign w:val="center"/>
          </w:tcPr>
          <w:p w:rsidR="00107A46" w:rsidRDefault="00107A46">
            <w:pPr>
              <w:jc w:val="center"/>
              <w:rPr>
                <w:sz w:val="2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rsidR="00107A46" w:rsidRDefault="009F16FD">
            <w:pPr>
              <w:jc w:val="center"/>
              <w:rPr>
                <w:rFonts w:ascii="宋体" w:hAnsi="宋体" w:cs="宋体"/>
                <w:sz w:val="24"/>
              </w:rPr>
            </w:pPr>
            <w:r>
              <w:rPr>
                <w:rFonts w:ascii="宋体" w:hAnsi="宋体" w:cs="宋体" w:hint="eastAsia"/>
                <w:sz w:val="24"/>
              </w:rPr>
              <w:t>范夏雨</w:t>
            </w:r>
          </w:p>
        </w:tc>
        <w:tc>
          <w:tcPr>
            <w:tcW w:w="1843" w:type="dxa"/>
            <w:gridSpan w:val="4"/>
            <w:tcBorders>
              <w:top w:val="single" w:sz="4" w:space="0" w:color="auto"/>
              <w:left w:val="nil"/>
              <w:bottom w:val="single" w:sz="4" w:space="0" w:color="auto"/>
              <w:right w:val="single" w:sz="4" w:space="0" w:color="auto"/>
            </w:tcBorders>
            <w:vAlign w:val="center"/>
          </w:tcPr>
          <w:p w:rsidR="00107A46" w:rsidRDefault="009F16FD">
            <w:pPr>
              <w:jc w:val="center"/>
              <w:rPr>
                <w:rFonts w:ascii="宋体" w:hAnsi="宋体" w:cs="宋体"/>
                <w:sz w:val="24"/>
              </w:rPr>
            </w:pPr>
            <w:r>
              <w:rPr>
                <w:rFonts w:ascii="宋体" w:hAnsi="宋体" w:cs="宋体" w:hint="eastAsia"/>
                <w:sz w:val="24"/>
              </w:rPr>
              <w:t>201705190912</w:t>
            </w:r>
          </w:p>
        </w:tc>
        <w:tc>
          <w:tcPr>
            <w:tcW w:w="2126" w:type="dxa"/>
            <w:gridSpan w:val="4"/>
            <w:tcBorders>
              <w:top w:val="single" w:sz="4" w:space="0" w:color="auto"/>
              <w:left w:val="nil"/>
              <w:bottom w:val="single" w:sz="4" w:space="0" w:color="auto"/>
              <w:right w:val="single" w:sz="4" w:space="0" w:color="auto"/>
            </w:tcBorders>
            <w:vAlign w:val="center"/>
          </w:tcPr>
          <w:p w:rsidR="00107A46" w:rsidRDefault="009F16FD">
            <w:pPr>
              <w:jc w:val="center"/>
              <w:rPr>
                <w:rFonts w:ascii="宋体" w:hAnsi="宋体" w:cs="宋体"/>
                <w:sz w:val="24"/>
              </w:rPr>
            </w:pPr>
            <w:r>
              <w:rPr>
                <w:rFonts w:ascii="宋体" w:hAnsi="宋体" w:cs="宋体" w:hint="eastAsia"/>
                <w:sz w:val="24"/>
              </w:rPr>
              <w:t>2017行政管理一班</w:t>
            </w:r>
          </w:p>
        </w:tc>
        <w:tc>
          <w:tcPr>
            <w:tcW w:w="1518" w:type="dxa"/>
            <w:gridSpan w:val="3"/>
            <w:tcBorders>
              <w:top w:val="single" w:sz="4" w:space="0" w:color="auto"/>
              <w:left w:val="nil"/>
              <w:bottom w:val="single" w:sz="4" w:space="0" w:color="auto"/>
              <w:right w:val="single" w:sz="4" w:space="0" w:color="auto"/>
            </w:tcBorders>
            <w:vAlign w:val="center"/>
          </w:tcPr>
          <w:p w:rsidR="00107A46" w:rsidRDefault="009F16FD">
            <w:pPr>
              <w:jc w:val="center"/>
              <w:rPr>
                <w:rFonts w:ascii="宋体" w:hAnsi="宋体" w:cs="宋体"/>
                <w:sz w:val="24"/>
              </w:rPr>
            </w:pPr>
            <w:r>
              <w:rPr>
                <w:rFonts w:ascii="宋体" w:hAnsi="宋体" w:cs="宋体" w:hint="eastAsia"/>
                <w:sz w:val="24"/>
              </w:rPr>
              <w:t>公共管理学院</w:t>
            </w:r>
          </w:p>
        </w:tc>
        <w:tc>
          <w:tcPr>
            <w:tcW w:w="1800" w:type="dxa"/>
            <w:gridSpan w:val="2"/>
            <w:tcBorders>
              <w:top w:val="single" w:sz="4" w:space="0" w:color="auto"/>
              <w:left w:val="nil"/>
              <w:bottom w:val="single" w:sz="4" w:space="0" w:color="auto"/>
              <w:right w:val="single" w:sz="4" w:space="0" w:color="auto"/>
            </w:tcBorders>
            <w:vAlign w:val="center"/>
          </w:tcPr>
          <w:p w:rsidR="00107A46" w:rsidRDefault="009F16FD">
            <w:pPr>
              <w:jc w:val="center"/>
              <w:rPr>
                <w:rFonts w:ascii="宋体" w:hAnsi="宋体" w:cs="宋体"/>
                <w:sz w:val="24"/>
              </w:rPr>
            </w:pPr>
            <w:r>
              <w:rPr>
                <w:rFonts w:ascii="宋体" w:hAnsi="宋体" w:cs="宋体" w:hint="eastAsia"/>
                <w:sz w:val="24"/>
              </w:rPr>
              <w:t>介绍政策、提出政策建议</w:t>
            </w:r>
          </w:p>
        </w:tc>
      </w:tr>
    </w:tbl>
    <w:p w:rsidR="00EF16C7" w:rsidRDefault="00EF16C7" w:rsidP="00EF16C7">
      <w:pPr>
        <w:tabs>
          <w:tab w:val="left" w:pos="720"/>
          <w:tab w:val="left" w:pos="1544"/>
        </w:tabs>
        <w:spacing w:beforeLines="50" w:before="156" w:afterLines="50" w:after="156" w:line="300" w:lineRule="auto"/>
        <w:ind w:right="567"/>
        <w:rPr>
          <w:rFonts w:eastAsia="黑体"/>
          <w:bCs/>
          <w:sz w:val="28"/>
        </w:rPr>
      </w:pPr>
    </w:p>
    <w:p w:rsidR="00EF16C7" w:rsidRDefault="00EF16C7">
      <w:pPr>
        <w:widowControl/>
        <w:jc w:val="left"/>
        <w:rPr>
          <w:rFonts w:eastAsia="黑体"/>
          <w:bCs/>
          <w:sz w:val="28"/>
        </w:rPr>
      </w:pPr>
      <w:r>
        <w:rPr>
          <w:rFonts w:eastAsia="黑体"/>
          <w:bCs/>
          <w:sz w:val="28"/>
        </w:rPr>
        <w:br w:type="page"/>
      </w:r>
    </w:p>
    <w:p w:rsidR="00107A46" w:rsidRDefault="009F16FD">
      <w:pPr>
        <w:numPr>
          <w:ilvl w:val="1"/>
          <w:numId w:val="2"/>
        </w:numPr>
        <w:tabs>
          <w:tab w:val="clear" w:pos="1532"/>
          <w:tab w:val="left" w:pos="720"/>
        </w:tabs>
        <w:spacing w:beforeLines="50" w:before="156" w:afterLines="50" w:after="156" w:line="300" w:lineRule="auto"/>
        <w:ind w:left="0" w:right="567" w:firstLine="0"/>
        <w:rPr>
          <w:rFonts w:eastAsia="黑体"/>
          <w:bCs/>
          <w:sz w:val="28"/>
        </w:rPr>
      </w:pPr>
      <w:r>
        <w:rPr>
          <w:rFonts w:eastAsia="黑体" w:hint="eastAsia"/>
          <w:bCs/>
          <w:sz w:val="28"/>
        </w:rPr>
        <w:lastRenderedPageBreak/>
        <w:t>立项依据（可加页）</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5"/>
      </w:tblGrid>
      <w:tr w:rsidR="00107A46" w:rsidTr="00EF16C7">
        <w:trPr>
          <w:trHeight w:val="6400"/>
          <w:jc w:val="center"/>
        </w:trPr>
        <w:tc>
          <w:tcPr>
            <w:tcW w:w="8715" w:type="dxa"/>
          </w:tcPr>
          <w:p w:rsidR="00107A46" w:rsidRPr="000D655B" w:rsidRDefault="009F16FD" w:rsidP="00EF16C7">
            <w:pPr>
              <w:numPr>
                <w:ilvl w:val="0"/>
                <w:numId w:val="3"/>
              </w:numPr>
              <w:tabs>
                <w:tab w:val="clear" w:pos="972"/>
                <w:tab w:val="left" w:pos="792"/>
              </w:tabs>
              <w:snapToGrid w:val="0"/>
              <w:spacing w:beforeLines="150" w:before="468" w:afterLines="50" w:after="156" w:line="300" w:lineRule="auto"/>
              <w:ind w:left="970" w:hanging="970"/>
              <w:rPr>
                <w:rFonts w:ascii="黑体" w:eastAsia="黑体" w:hAnsi="黑体"/>
                <w:b/>
                <w:bCs/>
                <w:sz w:val="24"/>
              </w:rPr>
            </w:pPr>
            <w:r w:rsidRPr="000D655B">
              <w:rPr>
                <w:rFonts w:ascii="黑体" w:eastAsia="黑体" w:hAnsi="黑体" w:hint="eastAsia"/>
                <w:b/>
                <w:bCs/>
                <w:sz w:val="24"/>
              </w:rPr>
              <w:t>项目简介</w:t>
            </w:r>
          </w:p>
          <w:p w:rsidR="00107A46" w:rsidRDefault="009F16FD" w:rsidP="000D655B">
            <w:pPr>
              <w:pStyle w:val="a4"/>
              <w:spacing w:line="420" w:lineRule="exact"/>
              <w:ind w:firstLineChars="200" w:firstLine="480"/>
              <w:jc w:val="both"/>
              <w:rPr>
                <w:rFonts w:ascii="宋体" w:hAnsi="宋体" w:cs="宋体"/>
                <w:b/>
                <w:bCs/>
                <w:sz w:val="24"/>
                <w:szCs w:val="24"/>
              </w:rPr>
            </w:pPr>
            <w:bookmarkStart w:id="5" w:name="_Hlk4690931"/>
            <w:r>
              <w:rPr>
                <w:rFonts w:ascii="宋体" w:hAnsi="宋体" w:cs="宋体" w:hint="eastAsia"/>
                <w:sz w:val="24"/>
                <w:szCs w:val="24"/>
              </w:rPr>
              <w:t>随着农村经济的发展和老龄化速度的加快，农村老龄化备受关注。城乡居民基本养老保险制度（以下简称“城乡居保”）作为保障广大城乡居民的基本养老保险制度安排，其制度运行效果究竟如何？十九大以来党和国家政府关注民生和获得感，那么该制度对广大农村居民的幸福感提升是否起到了切实的效果。为探寻湖南省城乡居保对农村居民主观福利的影响，将以长株潭地区为例进行实地调研，通过调查受访者城乡居保的参保情况，采用EQ-5D测度出受访者主观福利水平，然后构建一般线性多元回归模型，进行实证分析，最终考察分析城乡居保对农村居民的主观福利的影响机制，并根据相关结论提出相关政策建议。</w:t>
            </w:r>
            <w:bookmarkEnd w:id="5"/>
          </w:p>
          <w:p w:rsidR="00107A46" w:rsidRPr="000D655B" w:rsidRDefault="009F16FD" w:rsidP="00EF16C7">
            <w:pPr>
              <w:numPr>
                <w:ilvl w:val="0"/>
                <w:numId w:val="3"/>
              </w:numPr>
              <w:tabs>
                <w:tab w:val="clear" w:pos="972"/>
                <w:tab w:val="left" w:pos="792"/>
              </w:tabs>
              <w:snapToGrid w:val="0"/>
              <w:spacing w:beforeLines="150" w:before="468" w:afterLines="50" w:after="156" w:line="300" w:lineRule="auto"/>
              <w:ind w:left="970" w:hanging="970"/>
              <w:rPr>
                <w:rFonts w:ascii="黑体" w:eastAsia="黑体" w:hAnsi="黑体"/>
                <w:b/>
                <w:bCs/>
                <w:sz w:val="24"/>
              </w:rPr>
            </w:pPr>
            <w:r w:rsidRPr="000D655B">
              <w:rPr>
                <w:rFonts w:ascii="黑体" w:eastAsia="黑体" w:hAnsi="黑体" w:hint="eastAsia"/>
                <w:b/>
                <w:bCs/>
                <w:sz w:val="24"/>
              </w:rPr>
              <w:t>研究目的</w:t>
            </w:r>
          </w:p>
          <w:p w:rsidR="00107A46" w:rsidRDefault="009F16FD" w:rsidP="000D655B">
            <w:pPr>
              <w:pStyle w:val="a4"/>
              <w:spacing w:line="420" w:lineRule="exact"/>
              <w:ind w:firstLineChars="200" w:firstLine="480"/>
              <w:jc w:val="both"/>
              <w:rPr>
                <w:rFonts w:ascii="宋体" w:hAnsi="宋体" w:cs="宋体"/>
                <w:sz w:val="24"/>
                <w:szCs w:val="24"/>
              </w:rPr>
            </w:pPr>
            <w:bookmarkStart w:id="6" w:name="_Hlk4692062"/>
            <w:r>
              <w:rPr>
                <w:rFonts w:ascii="宋体" w:hAnsi="宋体" w:cs="宋体" w:hint="eastAsia"/>
                <w:sz w:val="24"/>
                <w:szCs w:val="24"/>
              </w:rPr>
              <w:t>1、通过调查问卷对湖南省长株潭地区农村城乡居保政策享受者进行调查，了解当前城乡居保参保情况和居民主观福利水平。</w:t>
            </w:r>
          </w:p>
          <w:p w:rsidR="00107A46" w:rsidRDefault="009F16FD" w:rsidP="000D655B">
            <w:pPr>
              <w:pStyle w:val="a4"/>
              <w:spacing w:line="420" w:lineRule="exact"/>
              <w:ind w:firstLineChars="200" w:firstLine="480"/>
              <w:jc w:val="both"/>
              <w:rPr>
                <w:rFonts w:ascii="宋体" w:hAnsi="宋体" w:cs="宋体"/>
                <w:sz w:val="24"/>
                <w:szCs w:val="24"/>
              </w:rPr>
            </w:pPr>
            <w:r>
              <w:rPr>
                <w:rFonts w:ascii="宋体" w:hAnsi="宋体" w:cs="宋体" w:hint="eastAsia"/>
                <w:sz w:val="24"/>
                <w:szCs w:val="24"/>
              </w:rPr>
              <w:t>2、着重探究城乡居保对农村居民主观福利的影响因素。</w:t>
            </w:r>
          </w:p>
          <w:p w:rsidR="00107A46" w:rsidRDefault="009F16FD" w:rsidP="000D655B">
            <w:pPr>
              <w:pStyle w:val="a4"/>
              <w:spacing w:line="420" w:lineRule="exact"/>
              <w:ind w:firstLineChars="200" w:firstLine="480"/>
              <w:jc w:val="both"/>
              <w:rPr>
                <w:rFonts w:ascii="宋体" w:hAnsi="宋体" w:cs="宋体"/>
                <w:sz w:val="24"/>
                <w:szCs w:val="24"/>
              </w:rPr>
            </w:pPr>
            <w:r>
              <w:rPr>
                <w:rFonts w:ascii="宋体" w:hAnsi="宋体" w:cs="宋体" w:hint="eastAsia"/>
                <w:sz w:val="24"/>
                <w:szCs w:val="24"/>
              </w:rPr>
              <w:t>3、根据研究结果，寻求城乡居保优化途径和策略，提高农村居民的主观福利水平，促进制度的可持续发展。</w:t>
            </w:r>
            <w:bookmarkEnd w:id="6"/>
          </w:p>
          <w:p w:rsidR="00107A46" w:rsidRPr="000D655B" w:rsidRDefault="009F16FD" w:rsidP="00EF16C7">
            <w:pPr>
              <w:numPr>
                <w:ilvl w:val="0"/>
                <w:numId w:val="3"/>
              </w:numPr>
              <w:tabs>
                <w:tab w:val="clear" w:pos="972"/>
                <w:tab w:val="left" w:pos="792"/>
              </w:tabs>
              <w:snapToGrid w:val="0"/>
              <w:spacing w:beforeLines="150" w:before="468" w:afterLines="50" w:after="156" w:line="300" w:lineRule="auto"/>
              <w:ind w:left="970" w:hanging="970"/>
              <w:rPr>
                <w:rFonts w:ascii="黑体" w:eastAsia="黑体" w:hAnsi="黑体"/>
                <w:b/>
                <w:bCs/>
                <w:sz w:val="24"/>
              </w:rPr>
            </w:pPr>
            <w:r w:rsidRPr="000D655B">
              <w:rPr>
                <w:rFonts w:ascii="黑体" w:eastAsia="黑体" w:hAnsi="黑体" w:hint="eastAsia"/>
                <w:b/>
                <w:bCs/>
                <w:sz w:val="24"/>
              </w:rPr>
              <w:t>研究内容</w:t>
            </w:r>
          </w:p>
          <w:p w:rsidR="00107A46" w:rsidRDefault="009F16FD" w:rsidP="000D655B">
            <w:pPr>
              <w:pStyle w:val="a4"/>
              <w:spacing w:line="420" w:lineRule="exact"/>
              <w:ind w:firstLineChars="200" w:firstLine="480"/>
              <w:jc w:val="both"/>
              <w:rPr>
                <w:rFonts w:ascii="宋体" w:hAnsi="宋体" w:cs="宋体"/>
                <w:sz w:val="24"/>
                <w:szCs w:val="24"/>
              </w:rPr>
            </w:pPr>
            <w:r>
              <w:rPr>
                <w:rFonts w:ascii="宋体" w:hAnsi="宋体" w:cs="宋体" w:hint="eastAsia"/>
                <w:sz w:val="24"/>
                <w:szCs w:val="24"/>
              </w:rPr>
              <w:t>1、城乡居民基本养老保险制度的实施现状及基本成效考察。通过文献分析、问卷调查和深度访谈，了解制度基本实施情况，为后期实证研究做好理论和实践准备；</w:t>
            </w:r>
          </w:p>
          <w:p w:rsidR="00107A46" w:rsidRDefault="009F16FD" w:rsidP="000D655B">
            <w:pPr>
              <w:pStyle w:val="a4"/>
              <w:spacing w:line="420" w:lineRule="exact"/>
              <w:ind w:firstLineChars="200" w:firstLine="480"/>
              <w:jc w:val="both"/>
              <w:rPr>
                <w:rFonts w:ascii="宋体" w:hAnsi="宋体" w:cs="宋体"/>
                <w:sz w:val="24"/>
                <w:szCs w:val="24"/>
              </w:rPr>
            </w:pPr>
            <w:r>
              <w:rPr>
                <w:rFonts w:ascii="宋体" w:hAnsi="宋体" w:cs="宋体" w:hint="eastAsia"/>
                <w:sz w:val="24"/>
                <w:szCs w:val="24"/>
              </w:rPr>
              <w:t>2、城乡居民基本养老保险下农村居民的主观福利水平分析。采用EQ-5D（问卷分为EQ-5D健康描述系统和EQ-VAS）测度出受访者主观福利水平，采用日本的效用值换算表来获得EQ-5D指数；</w:t>
            </w:r>
          </w:p>
          <w:p w:rsidR="00107A46" w:rsidRDefault="009F16FD" w:rsidP="000D655B">
            <w:pPr>
              <w:pStyle w:val="a4"/>
              <w:spacing w:line="420" w:lineRule="exact"/>
              <w:ind w:firstLineChars="200" w:firstLine="480"/>
              <w:jc w:val="both"/>
              <w:rPr>
                <w:rFonts w:ascii="宋体" w:hAnsi="宋体" w:cs="宋体"/>
                <w:sz w:val="24"/>
                <w:szCs w:val="24"/>
              </w:rPr>
            </w:pPr>
            <w:r>
              <w:rPr>
                <w:rFonts w:ascii="宋体" w:hAnsi="宋体" w:cs="宋体" w:hint="eastAsia"/>
                <w:sz w:val="24"/>
                <w:szCs w:val="24"/>
              </w:rPr>
              <w:t>3、城乡居民基本养老保险制度对农村居民主观福利感影响因素分析。通过文献分析和实践经验，本研究认为影响因素主要为是否领取养老金、选择缴纳养老保险的金额、享受城乡居保政策获得的保障感程度；</w:t>
            </w:r>
          </w:p>
          <w:p w:rsidR="00107A46" w:rsidRDefault="009F16FD" w:rsidP="000D655B">
            <w:pPr>
              <w:pStyle w:val="a4"/>
              <w:spacing w:line="420" w:lineRule="exact"/>
              <w:ind w:firstLineChars="200" w:firstLine="480"/>
              <w:jc w:val="both"/>
              <w:rPr>
                <w:rFonts w:ascii="宋体" w:hAnsi="宋体" w:cs="宋体"/>
                <w:sz w:val="24"/>
                <w:szCs w:val="24"/>
              </w:rPr>
            </w:pPr>
            <w:r>
              <w:rPr>
                <w:rFonts w:ascii="宋体" w:hAnsi="宋体" w:cs="宋体" w:hint="eastAsia"/>
                <w:sz w:val="24"/>
                <w:szCs w:val="24"/>
              </w:rPr>
              <w:t>4、城乡居民基本养老保险制度对农村居民主观福利感影响研究的变量设计。以EQ-5D指数、EQ-VAS得分作为衡量幸福感的被解释变量。以经济因素1（领取</w:t>
            </w:r>
            <w:r>
              <w:rPr>
                <w:rFonts w:ascii="宋体" w:hAnsi="宋体" w:cs="宋体" w:hint="eastAsia"/>
                <w:sz w:val="24"/>
                <w:szCs w:val="24"/>
              </w:rPr>
              <w:lastRenderedPageBreak/>
              <w:t>情况）、经济因素2（养老金缴纳数额）与心理因素（农村居民享受城乡居保获得的心理保障感）为主要解释变量。以性别、年龄、婚姻状况、政治面貌、学历、社会网络、人均消费水平等作为共同研究的控制变量；</w:t>
            </w:r>
          </w:p>
          <w:p w:rsidR="00107A46" w:rsidRDefault="009F16FD" w:rsidP="000D655B">
            <w:pPr>
              <w:pStyle w:val="a4"/>
              <w:spacing w:line="420" w:lineRule="exact"/>
              <w:ind w:firstLineChars="200" w:firstLine="480"/>
              <w:jc w:val="both"/>
              <w:rPr>
                <w:rFonts w:ascii="宋体" w:hAnsi="宋体" w:cs="宋体"/>
                <w:sz w:val="24"/>
                <w:szCs w:val="24"/>
              </w:rPr>
            </w:pPr>
            <w:r>
              <w:rPr>
                <w:rFonts w:ascii="宋体" w:hAnsi="宋体" w:cs="宋体" w:hint="eastAsia"/>
                <w:sz w:val="24"/>
                <w:szCs w:val="24"/>
              </w:rPr>
              <w:t>5、城乡居民基本养老保险制度对农村居民主观福利感影响研究的研究假设。假设一：领取到养老金对农村居民的主观福利具有正向影响；假设二：缴费养老保险的金额越高，农村居民的主观福利水平越高；假设三：享受城乡居保政策获得的心理保障感程度越高，农村居民的主观福利水平越高；</w:t>
            </w:r>
          </w:p>
          <w:p w:rsidR="00107A46" w:rsidRDefault="009F16FD" w:rsidP="000D655B">
            <w:pPr>
              <w:pStyle w:val="a4"/>
              <w:spacing w:line="420" w:lineRule="exact"/>
              <w:ind w:firstLineChars="200" w:firstLine="480"/>
              <w:jc w:val="both"/>
              <w:rPr>
                <w:rFonts w:ascii="宋体" w:hAnsi="宋体" w:cs="宋体"/>
                <w:sz w:val="24"/>
                <w:szCs w:val="24"/>
              </w:rPr>
            </w:pPr>
            <w:r>
              <w:rPr>
                <w:rFonts w:ascii="宋体" w:hAnsi="宋体" w:cs="宋体" w:hint="eastAsia"/>
                <w:sz w:val="24"/>
                <w:szCs w:val="24"/>
              </w:rPr>
              <w:t>6、城乡居民基本养老保险制度对农村居民主观福利感影响研究的数据分析。本文在数据描述分析的基础上，对数据进一步进行回归分析。通过一般多元线性回归构建模型设定如下回归方程：</w:t>
            </w:r>
            <w:r>
              <w:rPr>
                <w:rFonts w:ascii="宋体" w:hAnsi="宋体" w:cs="宋体" w:hint="eastAsia"/>
                <w:bCs/>
                <w:i/>
                <w:color w:val="000000" w:themeColor="text1"/>
                <w:sz w:val="24"/>
                <w:szCs w:val="32"/>
              </w:rPr>
              <w:t>主观福利=β</w:t>
            </w:r>
            <w:r>
              <w:rPr>
                <w:rFonts w:ascii="宋体" w:hAnsi="宋体" w:cs="宋体" w:hint="eastAsia"/>
                <w:bCs/>
                <w:i/>
                <w:color w:val="000000" w:themeColor="text1"/>
                <w:sz w:val="24"/>
                <w:szCs w:val="32"/>
                <w:vertAlign w:val="subscript"/>
              </w:rPr>
              <w:t>0</w:t>
            </w:r>
            <w:r>
              <w:rPr>
                <w:rFonts w:ascii="宋体" w:hAnsi="宋体" w:cs="宋体" w:hint="eastAsia"/>
                <w:bCs/>
                <w:i/>
                <w:color w:val="000000" w:themeColor="text1"/>
                <w:sz w:val="24"/>
                <w:szCs w:val="32"/>
              </w:rPr>
              <w:t>+β</w:t>
            </w:r>
            <w:r>
              <w:rPr>
                <w:rFonts w:ascii="宋体" w:hAnsi="宋体" w:cs="宋体" w:hint="eastAsia"/>
                <w:bCs/>
                <w:i/>
                <w:color w:val="000000" w:themeColor="text1"/>
                <w:sz w:val="24"/>
                <w:szCs w:val="32"/>
                <w:vertAlign w:val="subscript"/>
              </w:rPr>
              <w:t>1</w:t>
            </w:r>
            <w:r>
              <w:rPr>
                <w:rFonts w:ascii="宋体" w:hAnsi="宋体" w:cs="宋体" w:hint="eastAsia"/>
                <w:bCs/>
                <w:i/>
                <w:color w:val="000000" w:themeColor="text1"/>
                <w:sz w:val="24"/>
                <w:szCs w:val="32"/>
              </w:rPr>
              <w:t>经济因素</w:t>
            </w:r>
            <w:r>
              <w:rPr>
                <w:rFonts w:ascii="宋体" w:hAnsi="宋体" w:cs="宋体" w:hint="eastAsia"/>
                <w:bCs/>
                <w:i/>
                <w:color w:val="000000" w:themeColor="text1"/>
                <w:sz w:val="24"/>
                <w:szCs w:val="32"/>
                <w:vertAlign w:val="subscript"/>
              </w:rPr>
              <w:t>1i</w:t>
            </w:r>
            <w:r>
              <w:rPr>
                <w:rFonts w:ascii="宋体" w:hAnsi="宋体" w:cs="宋体" w:hint="eastAsia"/>
                <w:bCs/>
                <w:i/>
                <w:color w:val="000000" w:themeColor="text1"/>
                <w:sz w:val="24"/>
                <w:szCs w:val="32"/>
              </w:rPr>
              <w:t>+β</w:t>
            </w:r>
            <w:r>
              <w:rPr>
                <w:rFonts w:ascii="宋体" w:hAnsi="宋体" w:cs="宋体" w:hint="eastAsia"/>
                <w:bCs/>
                <w:i/>
                <w:color w:val="000000" w:themeColor="text1"/>
                <w:sz w:val="24"/>
                <w:szCs w:val="32"/>
                <w:vertAlign w:val="subscript"/>
              </w:rPr>
              <w:t>2</w:t>
            </w:r>
            <w:r>
              <w:rPr>
                <w:rFonts w:ascii="宋体" w:hAnsi="宋体" w:cs="宋体" w:hint="eastAsia"/>
                <w:bCs/>
                <w:i/>
                <w:color w:val="000000" w:themeColor="text1"/>
                <w:sz w:val="24"/>
                <w:szCs w:val="32"/>
              </w:rPr>
              <w:t>经济因素</w:t>
            </w:r>
            <w:r>
              <w:rPr>
                <w:rFonts w:ascii="宋体" w:hAnsi="宋体" w:cs="宋体" w:hint="eastAsia"/>
                <w:bCs/>
                <w:i/>
                <w:color w:val="000000" w:themeColor="text1"/>
                <w:sz w:val="24"/>
                <w:szCs w:val="32"/>
                <w:vertAlign w:val="subscript"/>
              </w:rPr>
              <w:t>2i</w:t>
            </w:r>
            <w:r>
              <w:rPr>
                <w:rFonts w:ascii="宋体" w:hAnsi="宋体" w:cs="宋体" w:hint="eastAsia"/>
                <w:bCs/>
                <w:i/>
                <w:color w:val="000000" w:themeColor="text1"/>
                <w:sz w:val="24"/>
                <w:szCs w:val="32"/>
              </w:rPr>
              <w:t xml:space="preserve"> +β</w:t>
            </w:r>
            <w:r>
              <w:rPr>
                <w:rFonts w:ascii="宋体" w:hAnsi="宋体" w:cs="宋体" w:hint="eastAsia"/>
                <w:bCs/>
                <w:i/>
                <w:color w:val="000000" w:themeColor="text1"/>
                <w:sz w:val="24"/>
                <w:szCs w:val="32"/>
                <w:vertAlign w:val="subscript"/>
              </w:rPr>
              <w:t>3</w:t>
            </w:r>
            <w:r>
              <w:rPr>
                <w:rFonts w:ascii="宋体" w:hAnsi="宋体" w:cs="宋体" w:hint="eastAsia"/>
                <w:bCs/>
                <w:i/>
                <w:color w:val="000000" w:themeColor="text1"/>
                <w:sz w:val="24"/>
                <w:szCs w:val="32"/>
              </w:rPr>
              <w:t>心理因素</w:t>
            </w:r>
            <w:proofErr w:type="spellStart"/>
            <w:r>
              <w:rPr>
                <w:rFonts w:ascii="宋体" w:hAnsi="宋体" w:cs="宋体" w:hint="eastAsia"/>
                <w:bCs/>
                <w:i/>
                <w:color w:val="000000" w:themeColor="text1"/>
                <w:sz w:val="24"/>
                <w:szCs w:val="32"/>
                <w:vertAlign w:val="subscript"/>
              </w:rPr>
              <w:t>i</w:t>
            </w:r>
            <w:proofErr w:type="spellEnd"/>
            <w:r>
              <w:rPr>
                <w:rFonts w:ascii="宋体" w:hAnsi="宋体" w:cs="宋体" w:hint="eastAsia"/>
                <w:bCs/>
                <w:i/>
                <w:color w:val="000000" w:themeColor="text1"/>
                <w:sz w:val="24"/>
                <w:szCs w:val="32"/>
              </w:rPr>
              <w:t xml:space="preserve"> +λX</w:t>
            </w:r>
            <w:r>
              <w:rPr>
                <w:rFonts w:ascii="宋体" w:hAnsi="宋体" w:cs="宋体" w:hint="eastAsia"/>
                <w:bCs/>
                <w:i/>
                <w:color w:val="000000" w:themeColor="text1"/>
                <w:sz w:val="24"/>
                <w:szCs w:val="32"/>
                <w:vertAlign w:val="subscript"/>
              </w:rPr>
              <w:t>i</w:t>
            </w:r>
            <w:r>
              <w:rPr>
                <w:rFonts w:ascii="宋体" w:hAnsi="宋体" w:cs="宋体" w:hint="eastAsia"/>
                <w:bCs/>
                <w:i/>
                <w:color w:val="000000" w:themeColor="text1"/>
                <w:sz w:val="24"/>
                <w:szCs w:val="32"/>
              </w:rPr>
              <w:t>+ ε</w:t>
            </w:r>
            <w:proofErr w:type="spellStart"/>
            <w:r>
              <w:rPr>
                <w:rFonts w:ascii="宋体" w:hAnsi="宋体" w:cs="宋体" w:hint="eastAsia"/>
                <w:bCs/>
                <w:i/>
                <w:color w:val="000000" w:themeColor="text1"/>
                <w:sz w:val="24"/>
                <w:szCs w:val="32"/>
                <w:vertAlign w:val="subscript"/>
              </w:rPr>
              <w:t>i</w:t>
            </w:r>
            <w:proofErr w:type="spellEnd"/>
            <w:r>
              <w:rPr>
                <w:rFonts w:ascii="宋体" w:hAnsi="宋体" w:cs="宋体" w:hint="eastAsia"/>
                <w:bCs/>
                <w:color w:val="000000" w:themeColor="text1"/>
                <w:sz w:val="24"/>
                <w:szCs w:val="32"/>
              </w:rPr>
              <w:t>，</w:t>
            </w:r>
            <w:r>
              <w:rPr>
                <w:rFonts w:ascii="宋体" w:hAnsi="宋体" w:cs="宋体" w:hint="eastAsia"/>
                <w:sz w:val="24"/>
                <w:szCs w:val="24"/>
              </w:rPr>
              <w:t>（X是影响居民幸福感的控制变量矩阵，λ是相应的回归系数矩阵，ε是随机扰动项），并进行相关性检验与模型检验；</w:t>
            </w:r>
          </w:p>
          <w:p w:rsidR="00107A46" w:rsidRDefault="009F16FD" w:rsidP="000D655B">
            <w:pPr>
              <w:pStyle w:val="a4"/>
              <w:spacing w:line="420" w:lineRule="exact"/>
              <w:ind w:firstLineChars="200" w:firstLine="480"/>
              <w:jc w:val="both"/>
              <w:rPr>
                <w:rFonts w:ascii="宋体" w:hAnsi="宋体" w:cs="宋体"/>
                <w:sz w:val="24"/>
                <w:szCs w:val="24"/>
              </w:rPr>
            </w:pPr>
            <w:r>
              <w:rPr>
                <w:rFonts w:ascii="宋体" w:hAnsi="宋体" w:cs="宋体" w:hint="eastAsia"/>
                <w:sz w:val="24"/>
                <w:szCs w:val="24"/>
              </w:rPr>
              <w:t>7、城乡居民基本养老保险制度对农村居民主观福利感影响研究的政策建议。通过文献分析与研究结果，基于结论提出针对性政策建议。</w:t>
            </w:r>
          </w:p>
          <w:p w:rsidR="00107A46" w:rsidRPr="000D655B" w:rsidRDefault="009F16FD" w:rsidP="00EF16C7">
            <w:pPr>
              <w:numPr>
                <w:ilvl w:val="0"/>
                <w:numId w:val="3"/>
              </w:numPr>
              <w:tabs>
                <w:tab w:val="clear" w:pos="972"/>
                <w:tab w:val="left" w:pos="792"/>
              </w:tabs>
              <w:snapToGrid w:val="0"/>
              <w:spacing w:beforeLines="150" w:before="468" w:afterLines="50" w:after="156" w:line="300" w:lineRule="auto"/>
              <w:ind w:left="970" w:hanging="970"/>
              <w:rPr>
                <w:rFonts w:ascii="黑体" w:eastAsia="黑体" w:hAnsi="黑体"/>
                <w:b/>
                <w:bCs/>
                <w:sz w:val="24"/>
              </w:rPr>
            </w:pPr>
            <w:r w:rsidRPr="000D655B">
              <w:rPr>
                <w:rFonts w:ascii="黑体" w:eastAsia="黑体" w:hAnsi="黑体" w:hint="eastAsia"/>
                <w:b/>
                <w:bCs/>
                <w:sz w:val="24"/>
              </w:rPr>
              <w:t>国、内外研究现状和发展动态</w:t>
            </w:r>
          </w:p>
          <w:p w:rsidR="00107A46" w:rsidRDefault="009F16FD" w:rsidP="000D655B">
            <w:pPr>
              <w:spacing w:line="420" w:lineRule="exact"/>
              <w:ind w:firstLineChars="200" w:firstLine="480"/>
              <w:rPr>
                <w:rFonts w:ascii="宋体" w:hAnsi="宋体" w:cs="宋体"/>
                <w:sz w:val="24"/>
                <w:szCs w:val="24"/>
              </w:rPr>
            </w:pPr>
            <w:r>
              <w:rPr>
                <w:rFonts w:ascii="宋体" w:hAnsi="宋体" w:cs="宋体" w:hint="eastAsia"/>
                <w:sz w:val="24"/>
                <w:szCs w:val="24"/>
              </w:rPr>
              <w:t>与本课题相关的研究大致可以分为三类：</w:t>
            </w:r>
          </w:p>
          <w:p w:rsidR="00107A46" w:rsidRDefault="009F16FD" w:rsidP="000D655B">
            <w:pPr>
              <w:spacing w:line="420" w:lineRule="exact"/>
              <w:ind w:firstLineChars="200" w:firstLine="480"/>
              <w:rPr>
                <w:rFonts w:ascii="宋体" w:hAnsi="宋体" w:cs="宋体"/>
                <w:sz w:val="24"/>
                <w:szCs w:val="24"/>
              </w:rPr>
            </w:pPr>
            <w:r>
              <w:rPr>
                <w:rFonts w:ascii="宋体" w:hAnsi="宋体" w:cs="宋体" w:hint="eastAsia"/>
                <w:sz w:val="24"/>
                <w:szCs w:val="24"/>
              </w:rPr>
              <w:t>1、社会养老保险制度的福利效应研究。养老保险的福利支出一直以来是各国福利政策中的热议话题。House等（1988）发现，社会保障能够显著改善老年人口的生活状况，降低经济贫困的发生概率。Barrientos（2003）利用巴西和南非的家户调查数据分析了社会养老对老年贫困率的影响，发现两国针对老年人的非缴费型养老金具有显著的减贫效果。Lloyd-Sherlock等（2012）利用2002年和2008年两阶段的南非和巴西数据，动态分析国家和地方两个不同水平的养老金对老年人贫困和福利的影响，结果显示这些国家的养老金制度对于家庭贫困的广度和深度产生了重大的影响，样本家庭的生活满意度不断提高，但影响程度尚不确定。国内学者们对中国城镇职工基本养老保险的福利传递效应也进行了较深入的研究（蔡昉，2011；刘伟，2011；刘传江，2012；何立新，2007），对中国农村人口年龄结构变化和养老保险制度安排对宏观经济变量的影响进行数值模拟（封进，2005；董琪，吕康银，2011），通过构建农村养老保险福利经济学分析模型，探讨了养老保险制度的经济福利效应。这些研究都为本课题提供了理论视角和可供借鉴的技术方法。</w:t>
            </w:r>
          </w:p>
          <w:p w:rsidR="00107A46" w:rsidRDefault="009F16FD" w:rsidP="000D655B">
            <w:pPr>
              <w:spacing w:line="420" w:lineRule="exact"/>
              <w:ind w:firstLineChars="200" w:firstLine="480"/>
              <w:rPr>
                <w:rFonts w:ascii="宋体" w:hAnsi="宋体" w:cs="宋体"/>
                <w:sz w:val="24"/>
                <w:szCs w:val="24"/>
              </w:rPr>
            </w:pPr>
            <w:r>
              <w:rPr>
                <w:rFonts w:ascii="宋体" w:hAnsi="宋体" w:cs="宋体" w:hint="eastAsia"/>
                <w:sz w:val="24"/>
                <w:szCs w:val="24"/>
              </w:rPr>
              <w:t>2、新型农村养老保险制度及政策效应评估研究。随着我国城乡居民社会养老</w:t>
            </w:r>
            <w:r>
              <w:rPr>
                <w:rFonts w:ascii="宋体" w:hAnsi="宋体" w:cs="宋体" w:hint="eastAsia"/>
                <w:sz w:val="24"/>
                <w:szCs w:val="24"/>
              </w:rPr>
              <w:lastRenderedPageBreak/>
              <w:t>保险工作的不断推进，学术界对“新农保”、“城居保”的研究也在逐渐展开，大量文献对农民养老保险制度给予了关注，但研究重点主要集中于农民养老保险制度本身的运行现状及问题，不少学者对新农保制度模式解读、实施中存在问题、制度财政投入评估等方面进行了分析（邓大松，2009、2012、2015；唐钧，2012；刘玉璞，2012；丁建定，2012，王国辉，2011，封铁英，2014）；另外一些学者则通过计算养老金替代率等方式对制度的基本生活保障能力进行了研究（薛惠元，2014；王国辉，2014；赵曼、刘鑫宏，2009；张伟兵，2009；王兰芳等，2010；姚俊，2013），普遍结果显示新农保的养老金水平较低，难以满足和改善老年人基本生活的需要，对农民可持续参保产生不利影响( 高君，2010，薛惠元，2014，何晖，2011)。除此以外，较少学者开始采用微观数据对新农保政策的经济福利效应进行了分析（岳爱、杨矗、常芳等，2013，张川川、John Giles,赵耀辉，2014，许明、刘长庚等，2014），其中陈华帅、曾毅（2014）利用 2008 年与 2011 年“中国老年健康影响因素跟踪调查”（CLHLS）数据分析发现，新农保的主要绩效是减轻了子女的养老负担，而对子女的代际养老支出具有“挤出效应”。此外，较少研究还涉及到制度的其他政策效果，比如程令国等（2013）等利用微观数据评估了新农保对农村居民养老模式的影响，发现新农保提高了参保老人的经济独立性，并对老年人居住安排意愿产生影响。综上文献，虽然相关研究已逐渐从对制度运行的宏观考察转入制度效果的微观分析，但研究视角主要从政策制定者或制度供给方进行，缺乏从农户视角对政策效果进行的微观考察。</w:t>
            </w:r>
          </w:p>
          <w:p w:rsidR="00107A46" w:rsidRDefault="009F16FD" w:rsidP="000D655B">
            <w:pPr>
              <w:spacing w:line="420" w:lineRule="exact"/>
              <w:ind w:firstLineChars="200" w:firstLine="480"/>
              <w:rPr>
                <w:rFonts w:ascii="宋体" w:hAnsi="宋体"/>
                <w:b/>
                <w:bCs/>
                <w:sz w:val="24"/>
              </w:rPr>
            </w:pPr>
            <w:r>
              <w:rPr>
                <w:rFonts w:ascii="宋体" w:hAnsi="宋体" w:cs="宋体" w:hint="eastAsia"/>
                <w:sz w:val="24"/>
                <w:szCs w:val="24"/>
              </w:rPr>
              <w:t>3、新型农村养老保险制度对于居民主观福利的作用机理。我国虽有相关文献研究新农保对居民主观福利的影响，但主流是能否提高居民主观福利，缺乏研究作用机制的文献，且在作用机制上尚未形成一致的结论。现有学者郑晓冬和方向明（2018）认为新农保通过绝对收入效应、相对收入效应与时间分配效应三条途径作用于主观福利效应；史顺超和周世军（2018）则认为，城居保对于居民幸福感的影响机制存在地域上的不同，农村居民获得幸福感是通过参与城乡居民养老保险，而城镇居民是通过领取养老金获得的。这些研究为本课题提供了理论视角和可供借鉴的研究方向。</w:t>
            </w:r>
          </w:p>
          <w:p w:rsidR="00107A46" w:rsidRPr="000D655B" w:rsidRDefault="009F16FD" w:rsidP="00EF16C7">
            <w:pPr>
              <w:numPr>
                <w:ilvl w:val="0"/>
                <w:numId w:val="3"/>
              </w:numPr>
              <w:tabs>
                <w:tab w:val="clear" w:pos="972"/>
                <w:tab w:val="left" w:pos="792"/>
              </w:tabs>
              <w:snapToGrid w:val="0"/>
              <w:spacing w:beforeLines="150" w:before="468" w:afterLines="50" w:after="156" w:line="300" w:lineRule="auto"/>
              <w:ind w:left="970" w:hanging="970"/>
              <w:rPr>
                <w:rFonts w:ascii="黑体" w:eastAsia="黑体" w:hAnsi="黑体"/>
                <w:b/>
                <w:bCs/>
                <w:sz w:val="24"/>
              </w:rPr>
            </w:pPr>
            <w:r w:rsidRPr="000D655B">
              <w:rPr>
                <w:rFonts w:ascii="黑体" w:eastAsia="黑体" w:hAnsi="黑体" w:hint="eastAsia"/>
                <w:b/>
                <w:bCs/>
                <w:sz w:val="24"/>
              </w:rPr>
              <w:t>创新点与项目特色</w:t>
            </w:r>
          </w:p>
          <w:p w:rsidR="00107A46" w:rsidRDefault="009F16FD" w:rsidP="000D655B">
            <w:pPr>
              <w:spacing w:line="420" w:lineRule="exact"/>
              <w:ind w:firstLineChars="200" w:firstLine="480"/>
              <w:rPr>
                <w:rFonts w:ascii="宋体" w:hAnsi="宋体" w:cs="宋体"/>
                <w:sz w:val="24"/>
                <w:szCs w:val="24"/>
              </w:rPr>
            </w:pPr>
            <w:r>
              <w:rPr>
                <w:rFonts w:ascii="宋体" w:hAnsi="宋体" w:cs="宋体" w:hint="eastAsia"/>
                <w:sz w:val="24"/>
                <w:szCs w:val="24"/>
              </w:rPr>
              <w:t>1、通过运用EQ-5D量表，衡量农村居民的主观福利，较以往通过自评幸福感测量居民主观福利的研究而言更加客观，并且通过运用日本的效用值换算表计算最终的主观福利得分，与我国居民的生命质量拟合度最高，所得结果可靠，最后</w:t>
            </w:r>
            <w:r>
              <w:rPr>
                <w:rFonts w:ascii="宋体" w:hAnsi="宋体" w:cs="宋体" w:hint="eastAsia"/>
                <w:sz w:val="24"/>
                <w:szCs w:val="24"/>
              </w:rPr>
              <w:lastRenderedPageBreak/>
              <w:t>丰富</w:t>
            </w:r>
            <w:proofErr w:type="spellStart"/>
            <w:r>
              <w:rPr>
                <w:rFonts w:ascii="宋体" w:hAnsi="宋体" w:cs="宋体" w:hint="eastAsia"/>
                <w:sz w:val="24"/>
                <w:szCs w:val="24"/>
              </w:rPr>
              <w:t>EQ-5D</w:t>
            </w:r>
            <w:proofErr w:type="spellEnd"/>
            <w:r>
              <w:rPr>
                <w:rFonts w:ascii="宋体" w:hAnsi="宋体" w:cs="宋体" w:hint="eastAsia"/>
                <w:sz w:val="24"/>
                <w:szCs w:val="24"/>
              </w:rPr>
              <w:t>量表在新的领域的应用。</w:t>
            </w:r>
          </w:p>
          <w:p w:rsidR="00107A46" w:rsidRDefault="009F16FD" w:rsidP="000D655B">
            <w:pPr>
              <w:spacing w:line="420" w:lineRule="exact"/>
              <w:ind w:firstLineChars="200" w:firstLine="480"/>
              <w:rPr>
                <w:rFonts w:ascii="宋体" w:hAnsi="宋体" w:cs="宋体"/>
                <w:sz w:val="24"/>
                <w:szCs w:val="24"/>
              </w:rPr>
            </w:pPr>
            <w:r>
              <w:rPr>
                <w:rFonts w:ascii="宋体" w:hAnsi="宋体" w:cs="宋体" w:hint="eastAsia"/>
                <w:sz w:val="24"/>
                <w:szCs w:val="24"/>
              </w:rPr>
              <w:t>2、定量与定性相结合，运用SPSS统计学软件构建多元线性回归模型进行实证分析，得出相应结论,研究结论具有较好的稳健性和合理性。</w:t>
            </w:r>
          </w:p>
          <w:p w:rsidR="00107A46" w:rsidRDefault="009F16FD" w:rsidP="000D655B">
            <w:pPr>
              <w:spacing w:line="420" w:lineRule="exact"/>
              <w:ind w:firstLineChars="200" w:firstLine="480"/>
              <w:rPr>
                <w:rFonts w:ascii="宋体" w:hAnsi="宋体" w:cs="宋体"/>
                <w:sz w:val="24"/>
                <w:szCs w:val="24"/>
              </w:rPr>
            </w:pPr>
            <w:r>
              <w:rPr>
                <w:rFonts w:ascii="宋体" w:hAnsi="宋体" w:cs="宋体" w:hint="eastAsia"/>
                <w:sz w:val="24"/>
                <w:szCs w:val="24"/>
              </w:rPr>
              <w:t>3、以主观福利作为政策衡量的维度度量城乡居保在农村地区的实施情况，形成新的政策评价视角。通过量化研究得出的城乡居保对于农村居民主观福利的作用机制，对于城乡居保的作用对象来说具有普适性。</w:t>
            </w:r>
          </w:p>
          <w:p w:rsidR="00107A46" w:rsidRPr="000D655B" w:rsidRDefault="009F16FD" w:rsidP="00EF16C7">
            <w:pPr>
              <w:numPr>
                <w:ilvl w:val="0"/>
                <w:numId w:val="3"/>
              </w:numPr>
              <w:tabs>
                <w:tab w:val="clear" w:pos="972"/>
                <w:tab w:val="left" w:pos="792"/>
              </w:tabs>
              <w:snapToGrid w:val="0"/>
              <w:spacing w:beforeLines="150" w:before="468" w:afterLines="50" w:after="156" w:line="300" w:lineRule="auto"/>
              <w:ind w:left="970" w:hanging="970"/>
              <w:rPr>
                <w:rFonts w:ascii="黑体" w:eastAsia="黑体" w:hAnsi="黑体"/>
                <w:b/>
                <w:bCs/>
                <w:sz w:val="24"/>
              </w:rPr>
            </w:pPr>
            <w:r w:rsidRPr="000D655B">
              <w:rPr>
                <w:rFonts w:ascii="黑体" w:eastAsia="黑体" w:hAnsi="黑体" w:hint="eastAsia"/>
                <w:b/>
                <w:bCs/>
                <w:sz w:val="24"/>
              </w:rPr>
              <w:t>技术路线、拟解决的问题及预期成果</w:t>
            </w:r>
          </w:p>
          <w:p w:rsidR="00107A46" w:rsidRDefault="009F16FD">
            <w:pPr>
              <w:adjustRightInd w:val="0"/>
              <w:snapToGrid w:val="0"/>
              <w:spacing w:afterLines="50" w:after="156" w:line="300" w:lineRule="auto"/>
              <w:ind w:firstLineChars="200" w:firstLine="482"/>
              <w:jc w:val="left"/>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技术路线：</w:t>
            </w:r>
          </w:p>
          <w:p w:rsidR="00107A46" w:rsidRDefault="009F16FD" w:rsidP="00E3791A">
            <w:pPr>
              <w:spacing w:beforeLines="50" w:before="156" w:afterLines="50" w:after="156" w:line="460" w:lineRule="exact"/>
              <w:ind w:firstLineChars="200" w:firstLine="562"/>
              <w:rPr>
                <w:rFonts w:asciiTheme="minorEastAsia" w:eastAsiaTheme="minorEastAsia" w:hAnsiTheme="minorEastAsia" w:cstheme="minorEastAsia"/>
                <w:b/>
                <w:bCs/>
                <w:sz w:val="24"/>
                <w:szCs w:val="24"/>
              </w:rPr>
            </w:pPr>
            <w:r>
              <w:rPr>
                <w:rFonts w:eastAsia="黑体" w:hint="eastAsia"/>
                <w:b/>
                <w:noProof/>
                <w:sz w:val="28"/>
              </w:rPr>
              <w:drawing>
                <wp:anchor distT="0" distB="0" distL="114300" distR="114300" simplePos="0" relativeHeight="251658240" behindDoc="0" locked="0" layoutInCell="1" allowOverlap="1" wp14:anchorId="3719E27A" wp14:editId="77122E86">
                  <wp:simplePos x="0" y="0"/>
                  <wp:positionH relativeFrom="column">
                    <wp:posOffset>-25400</wp:posOffset>
                  </wp:positionH>
                  <wp:positionV relativeFrom="paragraph">
                    <wp:posOffset>173990</wp:posOffset>
                  </wp:positionV>
                  <wp:extent cx="5472430" cy="3732530"/>
                  <wp:effectExtent l="0" t="0" r="13970" b="1270"/>
                  <wp:wrapTopAndBottom/>
                  <wp:docPr id="1" name="图片 1" descr="TIM图片20190508225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图片20190508225142"/>
                          <pic:cNvPicPr>
                            <a:picLocks noChangeAspect="1"/>
                          </pic:cNvPicPr>
                        </pic:nvPicPr>
                        <pic:blipFill>
                          <a:blip r:embed="rId9"/>
                          <a:stretch>
                            <a:fillRect/>
                          </a:stretch>
                        </pic:blipFill>
                        <pic:spPr>
                          <a:xfrm>
                            <a:off x="0" y="0"/>
                            <a:ext cx="5472430" cy="3732530"/>
                          </a:xfrm>
                          <a:prstGeom prst="rect">
                            <a:avLst/>
                          </a:prstGeom>
                        </pic:spPr>
                      </pic:pic>
                    </a:graphicData>
                  </a:graphic>
                </wp:anchor>
              </w:drawing>
            </w:r>
            <w:r>
              <w:rPr>
                <w:rFonts w:asciiTheme="minorEastAsia" w:eastAsiaTheme="minorEastAsia" w:hAnsiTheme="minorEastAsia" w:cstheme="minorEastAsia" w:hint="eastAsia"/>
                <w:b/>
                <w:bCs/>
                <w:sz w:val="24"/>
                <w:szCs w:val="24"/>
              </w:rPr>
              <w:t>拟解决的问题：</w:t>
            </w:r>
          </w:p>
          <w:p w:rsidR="00107A46" w:rsidRDefault="009F16FD" w:rsidP="000D655B">
            <w:pPr>
              <w:spacing w:line="420" w:lineRule="exact"/>
              <w:ind w:firstLineChars="200" w:firstLine="480"/>
              <w:rPr>
                <w:rFonts w:ascii="宋体" w:hAnsi="宋体" w:cs="宋体"/>
                <w:sz w:val="24"/>
                <w:szCs w:val="24"/>
              </w:rPr>
            </w:pPr>
            <w:r>
              <w:rPr>
                <w:rFonts w:ascii="宋体" w:hAnsi="宋体" w:cs="宋体" w:hint="eastAsia"/>
                <w:sz w:val="24"/>
                <w:szCs w:val="24"/>
              </w:rPr>
              <w:t>本文通过湖南省主观福利测量农村政策享受居民满意度和幸福度，主要解决城乡居保能否对我省农村居民的主观福利产生影响。如果产生了影响，那么影响程度如何。是通过政策中哪些因素影响农村居民的主观福利。再者，参保和未参保人群的主观福利感是否有差异。已经领取养老金和未领取人群间是否也存在差异。最后，根据研究发现，对政策的完善提出可参考性的建议。</w:t>
            </w:r>
          </w:p>
          <w:p w:rsidR="00107A46" w:rsidRDefault="009F16FD" w:rsidP="00E3791A">
            <w:pPr>
              <w:spacing w:line="44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预期成果：</w:t>
            </w:r>
          </w:p>
          <w:p w:rsidR="00107A46" w:rsidRDefault="009F16FD" w:rsidP="000D655B">
            <w:pPr>
              <w:spacing w:line="420" w:lineRule="exact"/>
              <w:ind w:firstLineChars="200" w:firstLine="480"/>
              <w:rPr>
                <w:rFonts w:ascii="宋体" w:hAnsi="宋体" w:cs="宋体"/>
                <w:sz w:val="24"/>
                <w:szCs w:val="24"/>
              </w:rPr>
            </w:pPr>
            <w:r>
              <w:rPr>
                <w:rFonts w:ascii="宋体" w:hAnsi="宋体" w:cs="宋体" w:hint="eastAsia"/>
                <w:sz w:val="24"/>
                <w:szCs w:val="24"/>
              </w:rPr>
              <w:t>1、撰写论文，发布研究成果。在前期的基础上，经过实证调查和资料梳理，</w:t>
            </w:r>
            <w:r>
              <w:rPr>
                <w:rFonts w:ascii="宋体" w:hAnsi="宋体" w:cs="宋体" w:hint="eastAsia"/>
                <w:sz w:val="24"/>
                <w:szCs w:val="24"/>
              </w:rPr>
              <w:lastRenderedPageBreak/>
              <w:t>采用多种研究方法，经过思考交流之后，撰写一到两篇调查报告或者论文，并尽力发表到具有一定影响力的刊物上；</w:t>
            </w:r>
          </w:p>
          <w:p w:rsidR="00107A46" w:rsidRDefault="009F16FD" w:rsidP="000D655B">
            <w:pPr>
              <w:spacing w:line="420" w:lineRule="exact"/>
              <w:ind w:firstLineChars="200" w:firstLine="480"/>
              <w:rPr>
                <w:rFonts w:ascii="宋体" w:hAnsi="宋体"/>
                <w:b/>
                <w:bCs/>
                <w:sz w:val="24"/>
              </w:rPr>
            </w:pPr>
            <w:r>
              <w:rPr>
                <w:rFonts w:ascii="宋体" w:hAnsi="宋体" w:cs="宋体" w:hint="eastAsia"/>
                <w:sz w:val="24"/>
                <w:szCs w:val="24"/>
              </w:rPr>
              <w:t>2、结题。将相关成果资料汇集成册，并形成结题报告。</w:t>
            </w:r>
          </w:p>
          <w:p w:rsidR="00107A46" w:rsidRPr="000D655B" w:rsidRDefault="009F16FD" w:rsidP="00EF16C7">
            <w:pPr>
              <w:numPr>
                <w:ilvl w:val="0"/>
                <w:numId w:val="3"/>
              </w:numPr>
              <w:tabs>
                <w:tab w:val="clear" w:pos="972"/>
                <w:tab w:val="left" w:pos="792"/>
              </w:tabs>
              <w:snapToGrid w:val="0"/>
              <w:spacing w:beforeLines="150" w:before="468" w:afterLines="50" w:after="156" w:line="300" w:lineRule="auto"/>
              <w:ind w:left="970" w:hanging="970"/>
              <w:rPr>
                <w:rFonts w:ascii="黑体" w:eastAsia="黑体" w:hAnsi="黑体"/>
                <w:b/>
                <w:bCs/>
                <w:sz w:val="24"/>
              </w:rPr>
            </w:pPr>
            <w:r w:rsidRPr="000D655B">
              <w:rPr>
                <w:rFonts w:ascii="黑体" w:eastAsia="黑体" w:hAnsi="黑体" w:hint="eastAsia"/>
                <w:b/>
                <w:bCs/>
                <w:sz w:val="24"/>
              </w:rPr>
              <w:t>项目研究进度安排</w:t>
            </w:r>
          </w:p>
          <w:p w:rsidR="00107A46" w:rsidRDefault="009F16FD" w:rsidP="00E3791A">
            <w:pPr>
              <w:spacing w:line="440" w:lineRule="exact"/>
              <w:ind w:firstLineChars="200" w:firstLine="482"/>
              <w:rPr>
                <w:rFonts w:ascii="宋体" w:hAnsi="宋体" w:cs="宋体"/>
                <w:b/>
                <w:sz w:val="24"/>
                <w:szCs w:val="24"/>
              </w:rPr>
            </w:pPr>
            <w:r>
              <w:rPr>
                <w:rFonts w:ascii="宋体" w:hAnsi="宋体" w:cs="宋体" w:hint="eastAsia"/>
                <w:b/>
                <w:sz w:val="24"/>
                <w:szCs w:val="24"/>
              </w:rPr>
              <w:t>2019年暑假：湘潭地区预调研</w:t>
            </w:r>
          </w:p>
          <w:p w:rsidR="00107A46" w:rsidRDefault="009F16FD" w:rsidP="000D655B">
            <w:pPr>
              <w:spacing w:line="420" w:lineRule="exact"/>
              <w:ind w:firstLineChars="200" w:firstLine="480"/>
              <w:rPr>
                <w:rFonts w:ascii="宋体" w:hAnsi="宋体" w:cs="宋体"/>
                <w:color w:val="000000"/>
                <w:sz w:val="24"/>
                <w:szCs w:val="24"/>
              </w:rPr>
            </w:pPr>
            <w:r>
              <w:rPr>
                <w:rFonts w:ascii="宋体" w:hAnsi="宋体" w:cs="宋体" w:hint="eastAsia"/>
                <w:color w:val="000000"/>
                <w:sz w:val="24"/>
                <w:szCs w:val="24"/>
              </w:rPr>
              <w:t>1、前往湘潭地区调研地村委会进行调查访问；对调研地享受政策居民就城居保参保情况和幸福感进行问卷调查，预计完成调查问卷100份，每天完成30份，预计耗时3天；</w:t>
            </w:r>
          </w:p>
          <w:p w:rsidR="00107A46" w:rsidRDefault="009F16FD" w:rsidP="000D655B">
            <w:pPr>
              <w:spacing w:line="420" w:lineRule="exact"/>
              <w:ind w:firstLineChars="200" w:firstLine="480"/>
              <w:rPr>
                <w:rFonts w:ascii="宋体" w:hAnsi="宋体" w:cs="宋体"/>
                <w:color w:val="000000"/>
                <w:sz w:val="24"/>
                <w:szCs w:val="24"/>
              </w:rPr>
            </w:pPr>
            <w:r>
              <w:rPr>
                <w:rFonts w:ascii="宋体" w:hAnsi="宋体" w:cs="宋体" w:hint="eastAsia"/>
                <w:color w:val="000000"/>
                <w:sz w:val="24"/>
                <w:szCs w:val="24"/>
              </w:rPr>
              <w:t>2、对100份调查问卷进行无效排除，整理、数据；</w:t>
            </w:r>
          </w:p>
          <w:p w:rsidR="00107A46" w:rsidRDefault="009F16FD" w:rsidP="000D655B">
            <w:pPr>
              <w:spacing w:line="420" w:lineRule="exact"/>
              <w:ind w:firstLineChars="200" w:firstLine="480"/>
              <w:rPr>
                <w:rFonts w:ascii="宋体" w:hAnsi="宋体" w:cs="宋体"/>
                <w:color w:val="000000"/>
                <w:sz w:val="24"/>
                <w:szCs w:val="24"/>
              </w:rPr>
            </w:pPr>
            <w:r>
              <w:rPr>
                <w:rFonts w:ascii="宋体" w:hAnsi="宋体" w:cs="宋体" w:hint="eastAsia"/>
                <w:color w:val="000000"/>
                <w:sz w:val="24"/>
                <w:szCs w:val="24"/>
              </w:rPr>
              <w:t>3、学习统计学软件，对100份调查问卷进行实证研究，向指导老师反馈情况；</w:t>
            </w:r>
          </w:p>
          <w:p w:rsidR="00107A46" w:rsidRDefault="009F16FD" w:rsidP="000D655B">
            <w:pPr>
              <w:spacing w:line="420" w:lineRule="exact"/>
              <w:ind w:firstLineChars="200" w:firstLine="480"/>
              <w:rPr>
                <w:rFonts w:ascii="宋体" w:hAnsi="宋体" w:cs="宋体"/>
                <w:color w:val="000000"/>
                <w:sz w:val="24"/>
                <w:szCs w:val="24"/>
              </w:rPr>
            </w:pPr>
            <w:r>
              <w:rPr>
                <w:rFonts w:ascii="宋体" w:hAnsi="宋体" w:cs="宋体" w:hint="eastAsia"/>
                <w:color w:val="000000"/>
                <w:sz w:val="24"/>
                <w:szCs w:val="24"/>
              </w:rPr>
              <w:t>4、根据预调研结果对问卷的设问方式、研究的变量设计、研究人员安排都进行了调整。</w:t>
            </w:r>
          </w:p>
          <w:p w:rsidR="00107A46" w:rsidRDefault="009F16FD" w:rsidP="00E3791A">
            <w:pPr>
              <w:spacing w:beforeLines="30" w:before="93" w:line="440" w:lineRule="exact"/>
              <w:ind w:firstLineChars="200" w:firstLine="482"/>
              <w:rPr>
                <w:rFonts w:ascii="宋体" w:hAnsi="宋体" w:cs="宋体"/>
                <w:b/>
                <w:color w:val="000000"/>
                <w:sz w:val="24"/>
                <w:szCs w:val="24"/>
              </w:rPr>
            </w:pPr>
            <w:r>
              <w:rPr>
                <w:rFonts w:ascii="宋体" w:hAnsi="宋体" w:cs="宋体" w:hint="eastAsia"/>
                <w:b/>
                <w:color w:val="000000"/>
                <w:sz w:val="24"/>
                <w:szCs w:val="24"/>
              </w:rPr>
              <w:t>2019年下半年寒假：湘潭地区正式调研</w:t>
            </w:r>
          </w:p>
          <w:p w:rsidR="00107A46" w:rsidRDefault="009F16FD" w:rsidP="000D655B">
            <w:pPr>
              <w:spacing w:line="420" w:lineRule="exact"/>
              <w:ind w:firstLineChars="200" w:firstLine="480"/>
              <w:rPr>
                <w:rFonts w:ascii="宋体" w:hAnsi="宋体" w:cs="宋体"/>
                <w:color w:val="000000"/>
                <w:sz w:val="24"/>
                <w:szCs w:val="24"/>
              </w:rPr>
            </w:pPr>
            <w:r>
              <w:rPr>
                <w:rFonts w:ascii="宋体" w:hAnsi="宋体" w:cs="宋体" w:hint="eastAsia"/>
                <w:color w:val="000000"/>
                <w:sz w:val="24"/>
                <w:szCs w:val="24"/>
              </w:rPr>
              <w:t>1、前往湘潭地区调研地村委会进行调查访问，避开暑假预调研调查地；对调研地享受政策居民就城居保参保情况和幸福感进行问卷调查，预计完成调查问卷180份，每天完成36份，预计耗时5天；</w:t>
            </w:r>
          </w:p>
          <w:p w:rsidR="00107A46" w:rsidRDefault="009F16FD" w:rsidP="000D655B">
            <w:pPr>
              <w:spacing w:line="420" w:lineRule="exact"/>
              <w:ind w:firstLineChars="200" w:firstLine="480"/>
              <w:rPr>
                <w:rFonts w:ascii="宋体" w:hAnsi="宋体" w:cs="宋体"/>
                <w:color w:val="000000"/>
                <w:sz w:val="24"/>
                <w:szCs w:val="24"/>
              </w:rPr>
            </w:pPr>
            <w:r>
              <w:rPr>
                <w:rFonts w:ascii="宋体" w:hAnsi="宋体" w:cs="宋体" w:hint="eastAsia"/>
                <w:color w:val="000000"/>
                <w:sz w:val="24"/>
                <w:szCs w:val="24"/>
              </w:rPr>
              <w:t>2、对180份调查问卷进行无效排除，整理、统计数据。</w:t>
            </w:r>
          </w:p>
          <w:p w:rsidR="00107A46" w:rsidRDefault="009F16FD" w:rsidP="00E3791A">
            <w:pPr>
              <w:spacing w:beforeLines="30" w:before="93" w:line="440" w:lineRule="exact"/>
              <w:ind w:firstLineChars="200" w:firstLine="482"/>
              <w:rPr>
                <w:rFonts w:ascii="宋体" w:hAnsi="宋体" w:cs="宋体"/>
                <w:b/>
                <w:color w:val="000000"/>
                <w:sz w:val="24"/>
                <w:szCs w:val="24"/>
              </w:rPr>
            </w:pPr>
            <w:r>
              <w:rPr>
                <w:rFonts w:ascii="宋体" w:hAnsi="宋体" w:cs="宋体" w:hint="eastAsia"/>
                <w:b/>
                <w:color w:val="000000"/>
                <w:sz w:val="24"/>
                <w:szCs w:val="24"/>
              </w:rPr>
              <w:t>2020年暑假：长沙、株洲正式调研</w:t>
            </w:r>
          </w:p>
          <w:p w:rsidR="00107A46" w:rsidRDefault="009F16FD" w:rsidP="000D655B">
            <w:pPr>
              <w:spacing w:line="420" w:lineRule="exact"/>
              <w:ind w:firstLineChars="200" w:firstLine="480"/>
              <w:rPr>
                <w:rFonts w:ascii="宋体" w:hAnsi="宋体" w:cs="宋体"/>
                <w:color w:val="000000"/>
                <w:sz w:val="24"/>
                <w:szCs w:val="24"/>
              </w:rPr>
            </w:pPr>
            <w:r>
              <w:rPr>
                <w:rFonts w:ascii="宋体" w:hAnsi="宋体" w:cs="宋体" w:hint="eastAsia"/>
                <w:color w:val="000000"/>
                <w:sz w:val="24"/>
                <w:szCs w:val="24"/>
              </w:rPr>
              <w:t>1、前往长沙地区调研地村委会进行调查访问，对调研地享受政策居民就城居保参保情况和幸福感进行问卷调查，预计完成调查问卷180份，每天完成36份，预计耗时5天；</w:t>
            </w:r>
          </w:p>
          <w:p w:rsidR="00107A46" w:rsidRDefault="009F16FD" w:rsidP="000D655B">
            <w:pPr>
              <w:spacing w:line="420" w:lineRule="exact"/>
              <w:ind w:firstLineChars="200" w:firstLine="480"/>
              <w:rPr>
                <w:rFonts w:ascii="宋体" w:hAnsi="宋体" w:cs="宋体"/>
                <w:color w:val="000000"/>
                <w:sz w:val="24"/>
                <w:szCs w:val="24"/>
              </w:rPr>
            </w:pPr>
            <w:r>
              <w:rPr>
                <w:rFonts w:ascii="宋体" w:hAnsi="宋体" w:cs="宋体" w:hint="eastAsia"/>
                <w:color w:val="000000"/>
                <w:sz w:val="24"/>
                <w:szCs w:val="24"/>
              </w:rPr>
              <w:t>2、前往株洲地区调研地村委会进行调查访问，对调研地享受政策居民就城居保参保情况和幸福感进行问卷调查，预计完成调查问卷180份，每天完成36份，预计耗时5天；</w:t>
            </w:r>
          </w:p>
          <w:p w:rsidR="00107A46" w:rsidRDefault="009F16FD" w:rsidP="000D655B">
            <w:pPr>
              <w:spacing w:line="420" w:lineRule="exact"/>
              <w:ind w:firstLineChars="200" w:firstLine="480"/>
              <w:rPr>
                <w:rFonts w:ascii="宋体" w:hAnsi="宋体" w:cs="宋体"/>
                <w:color w:val="000000"/>
                <w:sz w:val="24"/>
                <w:szCs w:val="24"/>
              </w:rPr>
            </w:pPr>
            <w:r>
              <w:rPr>
                <w:rFonts w:ascii="宋体" w:hAnsi="宋体" w:cs="宋体" w:hint="eastAsia"/>
                <w:color w:val="000000"/>
                <w:sz w:val="24"/>
                <w:szCs w:val="24"/>
              </w:rPr>
              <w:t>3、对360份问卷进行无效排除，湘潭地区预调研和正式调研数据合并，整理、统计数据；</w:t>
            </w:r>
          </w:p>
          <w:p w:rsidR="00107A46" w:rsidRDefault="009F16FD" w:rsidP="000D655B">
            <w:pPr>
              <w:spacing w:line="420" w:lineRule="exact"/>
              <w:ind w:firstLineChars="200" w:firstLine="480"/>
              <w:rPr>
                <w:rFonts w:ascii="宋体" w:hAnsi="宋体" w:cs="宋体"/>
                <w:color w:val="000000"/>
                <w:sz w:val="24"/>
                <w:szCs w:val="24"/>
              </w:rPr>
            </w:pPr>
            <w:r>
              <w:rPr>
                <w:rFonts w:ascii="宋体" w:hAnsi="宋体" w:cs="宋体" w:hint="eastAsia"/>
                <w:color w:val="000000"/>
                <w:sz w:val="24"/>
                <w:szCs w:val="24"/>
              </w:rPr>
              <w:t>4、对540份调查问卷进行实证研究，根据指导老师建议撰写调查报告；</w:t>
            </w:r>
          </w:p>
          <w:p w:rsidR="00107A46" w:rsidRDefault="009F16FD" w:rsidP="000D655B">
            <w:pPr>
              <w:spacing w:line="420" w:lineRule="exact"/>
              <w:ind w:firstLineChars="200" w:firstLine="480"/>
              <w:rPr>
                <w:rFonts w:ascii="宋体" w:hAnsi="宋体" w:cs="宋体"/>
                <w:color w:val="000000"/>
                <w:sz w:val="24"/>
                <w:szCs w:val="24"/>
              </w:rPr>
            </w:pPr>
            <w:r>
              <w:rPr>
                <w:rFonts w:ascii="宋体" w:hAnsi="宋体" w:cs="宋体" w:hint="eastAsia"/>
                <w:color w:val="000000"/>
                <w:sz w:val="24"/>
                <w:szCs w:val="24"/>
              </w:rPr>
              <w:t>5、向指导老师反馈，并根据老师建议修改调查报告。</w:t>
            </w:r>
          </w:p>
          <w:p w:rsidR="00107A46" w:rsidRDefault="009F16FD" w:rsidP="00E3791A">
            <w:pPr>
              <w:spacing w:beforeLines="30" w:before="93" w:line="440" w:lineRule="exact"/>
              <w:ind w:firstLineChars="200" w:firstLine="482"/>
              <w:rPr>
                <w:rFonts w:ascii="宋体" w:hAnsi="宋体" w:cs="宋体"/>
                <w:b/>
                <w:color w:val="000000"/>
                <w:sz w:val="24"/>
                <w:szCs w:val="24"/>
              </w:rPr>
            </w:pPr>
            <w:r>
              <w:rPr>
                <w:rFonts w:ascii="宋体" w:hAnsi="宋体" w:cs="宋体" w:hint="eastAsia"/>
                <w:b/>
                <w:color w:val="000000"/>
                <w:sz w:val="24"/>
                <w:szCs w:val="24"/>
              </w:rPr>
              <w:t>2020年下半年寒假：复查调查地区情况、修改调查报告</w:t>
            </w:r>
          </w:p>
          <w:p w:rsidR="00107A46" w:rsidRDefault="009F16FD" w:rsidP="000D655B">
            <w:pPr>
              <w:spacing w:line="420" w:lineRule="exact"/>
              <w:ind w:firstLineChars="200" w:firstLine="480"/>
              <w:rPr>
                <w:rFonts w:ascii="宋体" w:hAnsi="宋体" w:cs="宋体"/>
                <w:color w:val="000000"/>
                <w:sz w:val="24"/>
                <w:szCs w:val="24"/>
              </w:rPr>
            </w:pPr>
            <w:r>
              <w:rPr>
                <w:rFonts w:ascii="宋体" w:hAnsi="宋体" w:cs="宋体" w:hint="eastAsia"/>
                <w:color w:val="000000"/>
                <w:sz w:val="24"/>
                <w:szCs w:val="24"/>
              </w:rPr>
              <w:t>1、了解城乡居民基本养老保险政策的变动，查阅相关文献；</w:t>
            </w:r>
          </w:p>
          <w:p w:rsidR="00107A46" w:rsidRDefault="009F16FD" w:rsidP="00E3791A">
            <w:pPr>
              <w:spacing w:line="400" w:lineRule="exact"/>
              <w:ind w:firstLineChars="200" w:firstLine="480"/>
              <w:rPr>
                <w:rFonts w:ascii="宋体" w:hAnsi="宋体" w:cs="宋体"/>
                <w:color w:val="000000"/>
                <w:sz w:val="24"/>
                <w:szCs w:val="24"/>
              </w:rPr>
            </w:pPr>
            <w:r>
              <w:rPr>
                <w:rFonts w:ascii="宋体" w:hAnsi="宋体" w:cs="宋体" w:hint="eastAsia"/>
                <w:color w:val="000000"/>
                <w:sz w:val="24"/>
                <w:szCs w:val="24"/>
              </w:rPr>
              <w:lastRenderedPageBreak/>
              <w:t>2、前往湘潭、长沙和株洲地区已调研地村委会进行调查访问，了解调研地享受政策居民就城居保参保情况和幸福感变动情况，并进行资料收集 ；</w:t>
            </w:r>
          </w:p>
          <w:p w:rsidR="00107A46" w:rsidRDefault="009F16FD" w:rsidP="00E3791A">
            <w:pPr>
              <w:spacing w:line="400" w:lineRule="exact"/>
              <w:ind w:firstLineChars="200" w:firstLine="480"/>
              <w:rPr>
                <w:rFonts w:ascii="宋体" w:hAnsi="宋体"/>
                <w:b/>
                <w:bCs/>
                <w:sz w:val="24"/>
              </w:rPr>
            </w:pPr>
            <w:r>
              <w:rPr>
                <w:rFonts w:ascii="宋体" w:hAnsi="宋体" w:cs="宋体" w:hint="eastAsia"/>
                <w:color w:val="000000"/>
                <w:sz w:val="24"/>
                <w:szCs w:val="24"/>
              </w:rPr>
              <w:t>3、根据最新时政和调研情况，修改调查报告。</w:t>
            </w:r>
          </w:p>
          <w:p w:rsidR="00107A46" w:rsidRPr="000D655B" w:rsidRDefault="009F16FD" w:rsidP="00EF16C7">
            <w:pPr>
              <w:numPr>
                <w:ilvl w:val="0"/>
                <w:numId w:val="3"/>
              </w:numPr>
              <w:tabs>
                <w:tab w:val="clear" w:pos="972"/>
                <w:tab w:val="left" w:pos="792"/>
              </w:tabs>
              <w:snapToGrid w:val="0"/>
              <w:spacing w:beforeLines="150" w:before="468" w:afterLines="50" w:after="156" w:line="300" w:lineRule="auto"/>
              <w:ind w:left="970" w:hanging="970"/>
              <w:rPr>
                <w:rFonts w:ascii="黑体" w:eastAsia="黑体" w:hAnsi="黑体"/>
                <w:b/>
                <w:bCs/>
                <w:sz w:val="24"/>
              </w:rPr>
            </w:pPr>
            <w:r w:rsidRPr="000D655B">
              <w:rPr>
                <w:rFonts w:ascii="黑体" w:eastAsia="黑体" w:hAnsi="黑体" w:hint="eastAsia"/>
                <w:b/>
                <w:bCs/>
                <w:sz w:val="24"/>
              </w:rPr>
              <w:t>已有基础</w:t>
            </w:r>
          </w:p>
          <w:p w:rsidR="00107A46" w:rsidRDefault="009F16FD" w:rsidP="00E3791A">
            <w:pPr>
              <w:numPr>
                <w:ilvl w:val="1"/>
                <w:numId w:val="3"/>
              </w:numPr>
              <w:spacing w:line="420" w:lineRule="exact"/>
              <w:ind w:left="0" w:firstLineChars="200" w:firstLine="482"/>
              <w:rPr>
                <w:rFonts w:ascii="仿宋_GB2312" w:eastAsia="仿宋_GB2312"/>
                <w:b/>
                <w:bCs/>
                <w:sz w:val="24"/>
              </w:rPr>
            </w:pPr>
            <w:r>
              <w:rPr>
                <w:rFonts w:ascii="仿宋_GB2312" w:eastAsia="仿宋_GB2312" w:hint="eastAsia"/>
                <w:b/>
                <w:sz w:val="24"/>
              </w:rPr>
              <w:t>与本项目有关的研究积累和已取得的成绩</w:t>
            </w:r>
          </w:p>
          <w:p w:rsidR="00107A46" w:rsidRDefault="009F16FD" w:rsidP="00E3791A">
            <w:pPr>
              <w:spacing w:line="410" w:lineRule="exact"/>
              <w:ind w:firstLineChars="200" w:firstLine="480"/>
              <w:rPr>
                <w:rFonts w:ascii="宋体" w:hAnsi="宋体" w:cs="宋体"/>
                <w:color w:val="000000"/>
                <w:sz w:val="24"/>
                <w:szCs w:val="24"/>
              </w:rPr>
            </w:pPr>
            <w:r>
              <w:rPr>
                <w:rFonts w:ascii="宋体" w:hAnsi="宋体" w:cs="宋体" w:hint="eastAsia"/>
                <w:color w:val="000000"/>
                <w:sz w:val="24"/>
                <w:szCs w:val="24"/>
              </w:rPr>
              <w:t>①了解《国务院关于建立统一的城乡居民基本养老保险制度的意见》（国发〔2014〕8号）和《湖南省人民政府关于建立统一的城乡居民基本养老保险制度的实施意见》（湘政发〔2014〕24号）等相关政策文件；</w:t>
            </w:r>
          </w:p>
          <w:p w:rsidR="00107A46" w:rsidRDefault="009F16FD" w:rsidP="00E3791A">
            <w:pPr>
              <w:spacing w:line="410" w:lineRule="exact"/>
              <w:ind w:firstLineChars="200" w:firstLine="480"/>
              <w:rPr>
                <w:rFonts w:ascii="宋体" w:hAnsi="宋体" w:cs="宋体"/>
                <w:color w:val="000000"/>
                <w:sz w:val="24"/>
                <w:szCs w:val="24"/>
              </w:rPr>
            </w:pPr>
            <w:r>
              <w:rPr>
                <w:rFonts w:ascii="宋体" w:hAnsi="宋体" w:cs="宋体" w:hint="eastAsia"/>
                <w:color w:val="000000"/>
                <w:sz w:val="24"/>
                <w:szCs w:val="24"/>
              </w:rPr>
              <w:t>②查阅城乡居民基本养老保险政策相关文献，并进行一定的文献整理、综述；</w:t>
            </w:r>
          </w:p>
          <w:p w:rsidR="00107A46" w:rsidRDefault="009F16FD" w:rsidP="00E3791A">
            <w:pPr>
              <w:spacing w:line="410" w:lineRule="exact"/>
              <w:ind w:firstLineChars="200" w:firstLine="480"/>
              <w:rPr>
                <w:rFonts w:ascii="宋体" w:hAnsi="宋体" w:cs="宋体"/>
                <w:color w:val="000000"/>
                <w:sz w:val="24"/>
                <w:szCs w:val="24"/>
              </w:rPr>
            </w:pPr>
            <w:r>
              <w:rPr>
                <w:rFonts w:ascii="宋体" w:hAnsi="宋体" w:cs="宋体" w:hint="eastAsia"/>
                <w:color w:val="000000"/>
                <w:sz w:val="24"/>
                <w:szCs w:val="24"/>
              </w:rPr>
              <w:t>③设计了初期调查问卷，并制定了调研计划，完成了调研人员分配；</w:t>
            </w:r>
          </w:p>
          <w:p w:rsidR="00107A46" w:rsidRDefault="009F16FD" w:rsidP="00E3791A">
            <w:pPr>
              <w:spacing w:line="410" w:lineRule="exact"/>
              <w:ind w:firstLineChars="200" w:firstLine="480"/>
              <w:rPr>
                <w:rFonts w:ascii="宋体" w:hAnsi="宋体" w:cs="宋体"/>
                <w:sz w:val="24"/>
                <w:szCs w:val="24"/>
              </w:rPr>
            </w:pPr>
            <w:r>
              <w:rPr>
                <w:rFonts w:ascii="宋体" w:hAnsi="宋体" w:cs="宋体" w:hint="eastAsia"/>
                <w:color w:val="000000"/>
                <w:sz w:val="24"/>
                <w:szCs w:val="24"/>
              </w:rPr>
              <w:t>④</w:t>
            </w:r>
            <w:r>
              <w:rPr>
                <w:rFonts w:ascii="宋体" w:hAnsi="宋体" w:cs="宋体" w:hint="eastAsia"/>
                <w:sz w:val="24"/>
                <w:szCs w:val="24"/>
              </w:rPr>
              <w:t>确定调研地、到达路线和调研时间，初步了解当地城乡居民基本养老保险覆盖率；</w:t>
            </w:r>
          </w:p>
          <w:p w:rsidR="00107A46" w:rsidRDefault="009F16FD" w:rsidP="00E3791A">
            <w:pPr>
              <w:spacing w:line="410" w:lineRule="exact"/>
              <w:ind w:firstLineChars="200" w:firstLine="480"/>
              <w:rPr>
                <w:rFonts w:ascii="宋体" w:hAnsi="宋体" w:cs="宋体"/>
                <w:sz w:val="24"/>
                <w:szCs w:val="24"/>
              </w:rPr>
            </w:pPr>
            <w:r>
              <w:rPr>
                <w:rFonts w:ascii="宋体" w:hAnsi="宋体" w:cs="宋体" w:hint="eastAsia"/>
                <w:sz w:val="24"/>
                <w:szCs w:val="24"/>
              </w:rPr>
              <w:t>⑤初步构思调查报告，确定大致框架，构建模型；</w:t>
            </w:r>
          </w:p>
          <w:p w:rsidR="00107A46" w:rsidRDefault="009F16FD" w:rsidP="00E3791A">
            <w:pPr>
              <w:spacing w:line="410" w:lineRule="exact"/>
              <w:ind w:firstLineChars="200" w:firstLine="480"/>
              <w:rPr>
                <w:rFonts w:ascii="宋体" w:hAnsi="宋体"/>
                <w:b/>
                <w:bCs/>
                <w:sz w:val="24"/>
              </w:rPr>
            </w:pPr>
            <w:r>
              <w:rPr>
                <w:rFonts w:ascii="宋体" w:hAnsi="宋体" w:cs="宋体" w:hint="eastAsia"/>
                <w:sz w:val="24"/>
                <w:szCs w:val="24"/>
              </w:rPr>
              <w:t>⑥项目负责人参与《邻避项目实施过程中的政治回应——湘潭垃圾焚烧厂选址的是与非》和《人才大战”背景下的边缘城市留才之路——基于对湘潭市10所院校学生留潭就业创业意愿的调查统计 》调研，项目其他成员参加过“三下乡”，具有一定的社会调研经验。</w:t>
            </w:r>
          </w:p>
          <w:p w:rsidR="00107A46" w:rsidRDefault="009F16FD" w:rsidP="00E3791A">
            <w:pPr>
              <w:numPr>
                <w:ilvl w:val="1"/>
                <w:numId w:val="3"/>
              </w:numPr>
              <w:spacing w:beforeLines="50" w:before="156" w:line="420" w:lineRule="exact"/>
              <w:ind w:left="0" w:firstLineChars="200" w:firstLine="482"/>
              <w:rPr>
                <w:rFonts w:ascii="仿宋_GB2312" w:eastAsia="仿宋_GB2312"/>
                <w:b/>
                <w:bCs/>
                <w:sz w:val="24"/>
              </w:rPr>
            </w:pPr>
            <w:r>
              <w:rPr>
                <w:rFonts w:ascii="仿宋_GB2312" w:eastAsia="仿宋_GB2312" w:hint="eastAsia"/>
                <w:b/>
                <w:sz w:val="24"/>
              </w:rPr>
              <w:t>已具备的条件，尚缺少的条件及解决方法</w:t>
            </w:r>
          </w:p>
          <w:p w:rsidR="00107A46" w:rsidRDefault="009F16FD" w:rsidP="00E3791A">
            <w:pPr>
              <w:spacing w:beforeLines="30" w:before="93" w:line="440" w:lineRule="exact"/>
              <w:ind w:firstLineChars="200" w:firstLine="482"/>
              <w:rPr>
                <w:rFonts w:ascii="宋体" w:hAnsi="宋体" w:cs="宋体"/>
                <w:b/>
                <w:color w:val="000000"/>
                <w:sz w:val="24"/>
                <w:szCs w:val="24"/>
              </w:rPr>
            </w:pPr>
            <w:r>
              <w:rPr>
                <w:rFonts w:ascii="宋体" w:hAnsi="宋体" w:cs="宋体" w:hint="eastAsia"/>
                <w:b/>
                <w:color w:val="000000"/>
                <w:sz w:val="24"/>
                <w:szCs w:val="24"/>
              </w:rPr>
              <w:t>已具备的条件：</w:t>
            </w:r>
          </w:p>
          <w:p w:rsidR="00107A46" w:rsidRDefault="009F16FD" w:rsidP="00E3791A">
            <w:pPr>
              <w:spacing w:line="410" w:lineRule="exact"/>
              <w:ind w:firstLineChars="200" w:firstLine="480"/>
              <w:rPr>
                <w:rFonts w:ascii="宋体" w:hAnsi="宋体" w:cs="宋体"/>
                <w:color w:val="000000"/>
                <w:sz w:val="24"/>
                <w:szCs w:val="24"/>
              </w:rPr>
            </w:pPr>
            <w:r>
              <w:rPr>
                <w:rFonts w:ascii="宋体" w:hAnsi="宋体" w:cs="宋体" w:hint="eastAsia"/>
                <w:color w:val="000000"/>
                <w:sz w:val="24"/>
                <w:szCs w:val="24"/>
              </w:rPr>
              <w:t>①优秀的指导教师</w:t>
            </w:r>
            <w:r>
              <w:rPr>
                <w:rStyle w:val="ad"/>
                <w:rFonts w:ascii="宋体" w:hAnsi="宋体" w:cs="宋体" w:hint="eastAsia"/>
                <w:sz w:val="24"/>
                <w:szCs w:val="24"/>
              </w:rPr>
              <w:t>，丰富的科研和指导经验</w:t>
            </w:r>
            <w:r>
              <w:rPr>
                <w:rFonts w:ascii="宋体" w:hAnsi="宋体" w:cs="宋体" w:hint="eastAsia"/>
                <w:color w:val="000000"/>
                <w:sz w:val="24"/>
                <w:szCs w:val="24"/>
              </w:rPr>
              <w:t>结构；</w:t>
            </w:r>
          </w:p>
          <w:p w:rsidR="00107A46" w:rsidRDefault="009F16FD" w:rsidP="00E3791A">
            <w:pPr>
              <w:spacing w:line="410" w:lineRule="exact"/>
              <w:ind w:firstLineChars="200" w:firstLine="480"/>
              <w:rPr>
                <w:rFonts w:ascii="宋体" w:hAnsi="宋体" w:cs="宋体"/>
                <w:color w:val="000000"/>
                <w:sz w:val="24"/>
                <w:szCs w:val="24"/>
              </w:rPr>
            </w:pPr>
            <w:r>
              <w:rPr>
                <w:rFonts w:ascii="宋体" w:hAnsi="宋体" w:cs="宋体" w:hint="eastAsia"/>
                <w:color w:val="000000"/>
                <w:sz w:val="24"/>
                <w:szCs w:val="24"/>
              </w:rPr>
              <w:t>②依托湘潭大学公共管理学院湖南政府绩效评估研究中心；</w:t>
            </w:r>
          </w:p>
          <w:p w:rsidR="00107A46" w:rsidRDefault="009F16FD" w:rsidP="00E3791A">
            <w:pPr>
              <w:spacing w:line="410" w:lineRule="exact"/>
              <w:ind w:firstLineChars="200" w:firstLine="480"/>
              <w:rPr>
                <w:rFonts w:ascii="宋体" w:hAnsi="宋体" w:cs="宋体"/>
                <w:color w:val="000000"/>
                <w:sz w:val="24"/>
                <w:szCs w:val="24"/>
              </w:rPr>
            </w:pPr>
            <w:r>
              <w:rPr>
                <w:rFonts w:ascii="宋体" w:hAnsi="宋体" w:cs="宋体" w:hint="eastAsia"/>
                <w:color w:val="000000"/>
                <w:sz w:val="24"/>
                <w:szCs w:val="24"/>
              </w:rPr>
              <w:t>③隶属湖南省教育厅优秀青年项目（何晖，城乡居民养老保险制度农民主观福利评价及政策优化研究，17B269，湘潭大学）；</w:t>
            </w:r>
          </w:p>
          <w:p w:rsidR="00107A46" w:rsidRDefault="009F16FD" w:rsidP="00E3791A">
            <w:pPr>
              <w:spacing w:line="410" w:lineRule="exact"/>
              <w:ind w:firstLineChars="200" w:firstLine="480"/>
              <w:rPr>
                <w:rFonts w:ascii="宋体" w:hAnsi="宋体" w:cs="宋体"/>
                <w:color w:val="000000"/>
                <w:sz w:val="24"/>
                <w:szCs w:val="24"/>
              </w:rPr>
            </w:pPr>
            <w:r>
              <w:rPr>
                <w:rFonts w:ascii="宋体" w:hAnsi="宋体" w:cs="宋体" w:hint="eastAsia"/>
                <w:color w:val="000000"/>
                <w:sz w:val="24"/>
                <w:szCs w:val="24"/>
              </w:rPr>
              <w:t>④合理的研究团队</w:t>
            </w:r>
            <w:r>
              <w:rPr>
                <w:rStyle w:val="ad"/>
                <w:rFonts w:ascii="宋体" w:hAnsi="宋体" w:cs="宋体" w:hint="eastAsia"/>
                <w:sz w:val="24"/>
                <w:szCs w:val="24"/>
              </w:rPr>
              <w:t>。</w:t>
            </w:r>
          </w:p>
          <w:p w:rsidR="00107A46" w:rsidRDefault="009F16FD" w:rsidP="00E3791A">
            <w:pPr>
              <w:numPr>
                <w:ilvl w:val="0"/>
                <w:numId w:val="4"/>
              </w:numPr>
              <w:spacing w:line="410" w:lineRule="exact"/>
              <w:ind w:firstLineChars="200" w:firstLine="480"/>
              <w:rPr>
                <w:rFonts w:ascii="宋体" w:hAnsi="宋体" w:cs="宋体"/>
                <w:color w:val="000000"/>
                <w:sz w:val="24"/>
                <w:szCs w:val="24"/>
              </w:rPr>
            </w:pPr>
            <w:r>
              <w:rPr>
                <w:rFonts w:ascii="宋体" w:hAnsi="宋体" w:cs="宋体" w:hint="eastAsia"/>
                <w:color w:val="000000"/>
                <w:sz w:val="24"/>
                <w:szCs w:val="24"/>
              </w:rPr>
              <w:t>团队成员平均年龄19岁，1男4女，搭配合理；</w:t>
            </w:r>
          </w:p>
          <w:p w:rsidR="00107A46" w:rsidRDefault="009F16FD" w:rsidP="00E3791A">
            <w:pPr>
              <w:numPr>
                <w:ilvl w:val="0"/>
                <w:numId w:val="4"/>
              </w:numPr>
              <w:spacing w:line="410" w:lineRule="exact"/>
              <w:ind w:firstLineChars="200" w:firstLine="480"/>
              <w:rPr>
                <w:rStyle w:val="ad"/>
                <w:rFonts w:ascii="宋体" w:hAnsi="宋体" w:cs="宋体"/>
                <w:sz w:val="24"/>
                <w:szCs w:val="24"/>
              </w:rPr>
            </w:pPr>
            <w:r>
              <w:rPr>
                <w:rFonts w:ascii="宋体" w:hAnsi="宋体" w:cs="宋体" w:hint="eastAsia"/>
                <w:color w:val="000000"/>
                <w:sz w:val="24"/>
                <w:szCs w:val="24"/>
              </w:rPr>
              <w:t>团队成员来自同一个学院和同一个年级，专业涵盖公共事业管理和行政管理，具有一定的专业知识。</w:t>
            </w:r>
          </w:p>
          <w:p w:rsidR="00107A46" w:rsidRDefault="009F16FD" w:rsidP="00E3791A">
            <w:pPr>
              <w:spacing w:beforeLines="30" w:before="93" w:line="440" w:lineRule="exact"/>
              <w:ind w:firstLineChars="200" w:firstLine="482"/>
              <w:rPr>
                <w:rFonts w:ascii="宋体" w:hAnsi="宋体" w:cs="宋体"/>
                <w:b/>
                <w:color w:val="000000"/>
                <w:sz w:val="24"/>
                <w:szCs w:val="24"/>
              </w:rPr>
            </w:pPr>
            <w:r>
              <w:rPr>
                <w:rFonts w:ascii="宋体" w:hAnsi="宋体" w:cs="宋体" w:hint="eastAsia"/>
                <w:b/>
                <w:color w:val="000000"/>
                <w:sz w:val="24"/>
                <w:szCs w:val="24"/>
              </w:rPr>
              <w:t>尚缺少的条件：</w:t>
            </w:r>
          </w:p>
          <w:p w:rsidR="00107A46" w:rsidRDefault="009F16FD" w:rsidP="00E3791A">
            <w:pPr>
              <w:spacing w:line="410" w:lineRule="exact"/>
              <w:ind w:firstLineChars="200" w:firstLine="480"/>
              <w:rPr>
                <w:rFonts w:ascii="宋体" w:hAnsi="宋体" w:cs="宋体"/>
                <w:color w:val="000000"/>
                <w:sz w:val="24"/>
                <w:szCs w:val="24"/>
              </w:rPr>
            </w:pPr>
            <w:r>
              <w:rPr>
                <w:rFonts w:ascii="宋体" w:hAnsi="宋体" w:cs="宋体" w:hint="eastAsia"/>
                <w:color w:val="000000"/>
                <w:sz w:val="24"/>
                <w:szCs w:val="24"/>
              </w:rPr>
              <w:t>①调研经费。</w:t>
            </w:r>
          </w:p>
          <w:p w:rsidR="00107A46" w:rsidRDefault="009F16FD" w:rsidP="00E3791A">
            <w:pPr>
              <w:spacing w:beforeLines="30" w:before="93" w:line="440" w:lineRule="exact"/>
              <w:ind w:firstLineChars="200" w:firstLine="482"/>
              <w:rPr>
                <w:rFonts w:ascii="宋体" w:hAnsi="宋体" w:cs="宋体"/>
                <w:b/>
                <w:color w:val="000000"/>
                <w:sz w:val="24"/>
                <w:szCs w:val="24"/>
              </w:rPr>
            </w:pPr>
            <w:r>
              <w:rPr>
                <w:rFonts w:ascii="宋体" w:hAnsi="宋体" w:cs="宋体" w:hint="eastAsia"/>
                <w:b/>
                <w:color w:val="000000"/>
                <w:sz w:val="24"/>
                <w:szCs w:val="24"/>
              </w:rPr>
              <w:t>解决办法：</w:t>
            </w:r>
          </w:p>
          <w:p w:rsidR="00107A46" w:rsidRPr="000D655B" w:rsidRDefault="009F16FD" w:rsidP="00E3791A">
            <w:pPr>
              <w:spacing w:line="410" w:lineRule="exact"/>
              <w:ind w:firstLineChars="200" w:firstLine="480"/>
              <w:rPr>
                <w:rFonts w:eastAsia="黑体"/>
                <w:b/>
                <w:sz w:val="40"/>
              </w:rPr>
            </w:pPr>
            <w:r>
              <w:rPr>
                <w:rFonts w:ascii="宋体" w:hAnsi="宋体" w:cs="宋体" w:hint="eastAsia"/>
                <w:color w:val="000000"/>
                <w:sz w:val="24"/>
                <w:szCs w:val="24"/>
              </w:rPr>
              <w:t>①课题申报，学院、学校或省里资金支持。</w:t>
            </w:r>
          </w:p>
        </w:tc>
      </w:tr>
    </w:tbl>
    <w:p w:rsidR="00107A46" w:rsidRDefault="009F16FD">
      <w:pPr>
        <w:numPr>
          <w:ilvl w:val="1"/>
          <w:numId w:val="2"/>
        </w:numPr>
        <w:tabs>
          <w:tab w:val="clear" w:pos="1532"/>
          <w:tab w:val="left" w:pos="720"/>
        </w:tabs>
        <w:spacing w:beforeLines="50" w:before="156" w:afterLines="50" w:after="156" w:line="300" w:lineRule="auto"/>
        <w:ind w:left="0" w:right="567" w:firstLine="0"/>
        <w:rPr>
          <w:rFonts w:eastAsia="黑体"/>
          <w:bCs/>
          <w:sz w:val="28"/>
        </w:rPr>
      </w:pPr>
      <w:r>
        <w:rPr>
          <w:rFonts w:eastAsia="黑体" w:hint="eastAsia"/>
          <w:bCs/>
          <w:sz w:val="28"/>
        </w:rPr>
        <w:lastRenderedPageBreak/>
        <w:t>经费预算</w:t>
      </w:r>
    </w:p>
    <w:tbl>
      <w:tblPr>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1087"/>
        <w:gridCol w:w="2315"/>
        <w:gridCol w:w="1304"/>
        <w:gridCol w:w="1305"/>
      </w:tblGrid>
      <w:tr w:rsidR="00107A46" w:rsidTr="00E3791A">
        <w:trPr>
          <w:cantSplit/>
          <w:trHeight w:val="510"/>
          <w:jc w:val="center"/>
        </w:trPr>
        <w:tc>
          <w:tcPr>
            <w:tcW w:w="2730" w:type="dxa"/>
            <w:vMerge w:val="restart"/>
            <w:tcBorders>
              <w:top w:val="single" w:sz="4" w:space="0" w:color="auto"/>
              <w:left w:val="single" w:sz="6" w:space="0" w:color="auto"/>
              <w:right w:val="single" w:sz="4" w:space="0" w:color="auto"/>
            </w:tcBorders>
            <w:vAlign w:val="center"/>
          </w:tcPr>
          <w:p w:rsidR="00107A46" w:rsidRDefault="009F16FD">
            <w:pPr>
              <w:jc w:val="center"/>
              <w:rPr>
                <w:b/>
                <w:bCs/>
              </w:rPr>
            </w:pPr>
            <w:r>
              <w:rPr>
                <w:rFonts w:hint="eastAsia"/>
              </w:rPr>
              <w:t>开支科目</w:t>
            </w:r>
            <w:r>
              <w:rPr>
                <w:rFonts w:hint="eastAsia"/>
              </w:rPr>
              <w:t xml:space="preserve">                    </w:t>
            </w:r>
          </w:p>
        </w:tc>
        <w:tc>
          <w:tcPr>
            <w:tcW w:w="1087" w:type="dxa"/>
            <w:vMerge w:val="restart"/>
            <w:tcBorders>
              <w:top w:val="single" w:sz="4" w:space="0" w:color="auto"/>
              <w:left w:val="single" w:sz="4" w:space="0" w:color="auto"/>
              <w:right w:val="single" w:sz="4" w:space="0" w:color="auto"/>
            </w:tcBorders>
            <w:vAlign w:val="center"/>
          </w:tcPr>
          <w:p w:rsidR="00107A46" w:rsidRDefault="009F16FD">
            <w:pPr>
              <w:jc w:val="center"/>
            </w:pPr>
            <w:r>
              <w:rPr>
                <w:rFonts w:hint="eastAsia"/>
              </w:rPr>
              <w:t>预算经费</w:t>
            </w:r>
          </w:p>
          <w:p w:rsidR="00107A46" w:rsidRDefault="009F16FD">
            <w:pPr>
              <w:jc w:val="center"/>
              <w:rPr>
                <w:b/>
                <w:bCs/>
              </w:rPr>
            </w:pPr>
            <w:r>
              <w:rPr>
                <w:rFonts w:hint="eastAsia"/>
              </w:rPr>
              <w:t>（元）</w:t>
            </w:r>
          </w:p>
        </w:tc>
        <w:tc>
          <w:tcPr>
            <w:tcW w:w="2315" w:type="dxa"/>
            <w:vMerge w:val="restart"/>
            <w:tcBorders>
              <w:top w:val="single" w:sz="4" w:space="0" w:color="auto"/>
              <w:left w:val="single" w:sz="4" w:space="0" w:color="auto"/>
              <w:right w:val="single" w:sz="4" w:space="0" w:color="auto"/>
            </w:tcBorders>
            <w:vAlign w:val="center"/>
          </w:tcPr>
          <w:p w:rsidR="00107A46" w:rsidRDefault="009F16FD">
            <w:pPr>
              <w:jc w:val="center"/>
              <w:rPr>
                <w:b/>
                <w:bCs/>
              </w:rPr>
            </w:pPr>
            <w:r>
              <w:rPr>
                <w:rFonts w:hint="eastAsia"/>
              </w:rPr>
              <w:t>主要用途</w:t>
            </w:r>
            <w:r>
              <w:rPr>
                <w:rFonts w:hint="eastAsia"/>
              </w:rPr>
              <w:t xml:space="preserve">       </w:t>
            </w:r>
          </w:p>
        </w:tc>
        <w:tc>
          <w:tcPr>
            <w:tcW w:w="2609" w:type="dxa"/>
            <w:gridSpan w:val="2"/>
            <w:tcBorders>
              <w:top w:val="single" w:sz="4" w:space="0" w:color="auto"/>
              <w:left w:val="single" w:sz="4" w:space="0" w:color="auto"/>
              <w:bottom w:val="single" w:sz="4" w:space="0" w:color="auto"/>
              <w:right w:val="single" w:sz="4" w:space="0" w:color="auto"/>
            </w:tcBorders>
            <w:vAlign w:val="center"/>
          </w:tcPr>
          <w:p w:rsidR="00107A46" w:rsidRDefault="009F16FD">
            <w:pPr>
              <w:jc w:val="center"/>
              <w:rPr>
                <w:b/>
                <w:bCs/>
              </w:rPr>
            </w:pPr>
            <w:r>
              <w:rPr>
                <w:rFonts w:hint="eastAsia"/>
              </w:rPr>
              <w:t>阶段下达经费计划（元）</w:t>
            </w:r>
          </w:p>
        </w:tc>
      </w:tr>
      <w:tr w:rsidR="00107A46" w:rsidTr="00E3791A">
        <w:trPr>
          <w:cantSplit/>
          <w:trHeight w:val="510"/>
          <w:jc w:val="center"/>
        </w:trPr>
        <w:tc>
          <w:tcPr>
            <w:tcW w:w="2730" w:type="dxa"/>
            <w:vMerge/>
            <w:tcBorders>
              <w:left w:val="single" w:sz="6" w:space="0" w:color="auto"/>
              <w:bottom w:val="single" w:sz="4" w:space="0" w:color="auto"/>
              <w:right w:val="single" w:sz="4" w:space="0" w:color="auto"/>
            </w:tcBorders>
            <w:vAlign w:val="center"/>
          </w:tcPr>
          <w:p w:rsidR="00107A46" w:rsidRDefault="00107A46">
            <w:pPr>
              <w:jc w:val="center"/>
            </w:pPr>
          </w:p>
        </w:tc>
        <w:tc>
          <w:tcPr>
            <w:tcW w:w="1087" w:type="dxa"/>
            <w:vMerge/>
            <w:tcBorders>
              <w:left w:val="single" w:sz="4" w:space="0" w:color="auto"/>
              <w:bottom w:val="single" w:sz="4" w:space="0" w:color="auto"/>
              <w:right w:val="single" w:sz="4" w:space="0" w:color="auto"/>
            </w:tcBorders>
            <w:vAlign w:val="center"/>
          </w:tcPr>
          <w:p w:rsidR="00107A46" w:rsidRDefault="00107A46">
            <w:pPr>
              <w:jc w:val="center"/>
            </w:pPr>
          </w:p>
        </w:tc>
        <w:tc>
          <w:tcPr>
            <w:tcW w:w="2315" w:type="dxa"/>
            <w:vMerge/>
            <w:tcBorders>
              <w:left w:val="single" w:sz="4" w:space="0" w:color="auto"/>
              <w:bottom w:val="single" w:sz="4" w:space="0" w:color="auto"/>
              <w:right w:val="single" w:sz="4" w:space="0" w:color="auto"/>
            </w:tcBorders>
            <w:vAlign w:val="center"/>
          </w:tcPr>
          <w:p w:rsidR="00107A46" w:rsidRDefault="00107A46">
            <w:pPr>
              <w:jc w:val="center"/>
            </w:pPr>
          </w:p>
        </w:tc>
        <w:tc>
          <w:tcPr>
            <w:tcW w:w="1304" w:type="dxa"/>
            <w:tcBorders>
              <w:top w:val="single" w:sz="4" w:space="0" w:color="auto"/>
              <w:left w:val="single" w:sz="4" w:space="0" w:color="auto"/>
              <w:bottom w:val="single" w:sz="4" w:space="0" w:color="auto"/>
              <w:right w:val="single" w:sz="4" w:space="0" w:color="auto"/>
            </w:tcBorders>
            <w:vAlign w:val="center"/>
          </w:tcPr>
          <w:p w:rsidR="00107A46" w:rsidRDefault="009F16FD">
            <w:pPr>
              <w:jc w:val="center"/>
            </w:pPr>
            <w:r>
              <w:rPr>
                <w:rFonts w:hint="eastAsia"/>
              </w:rPr>
              <w:t>前半阶段</w:t>
            </w:r>
          </w:p>
        </w:tc>
        <w:tc>
          <w:tcPr>
            <w:tcW w:w="1305" w:type="dxa"/>
            <w:tcBorders>
              <w:top w:val="single" w:sz="4" w:space="0" w:color="auto"/>
              <w:left w:val="single" w:sz="4" w:space="0" w:color="auto"/>
              <w:bottom w:val="single" w:sz="4" w:space="0" w:color="auto"/>
              <w:right w:val="single" w:sz="4" w:space="0" w:color="auto"/>
            </w:tcBorders>
            <w:vAlign w:val="center"/>
          </w:tcPr>
          <w:p w:rsidR="00107A46" w:rsidRDefault="009F16FD">
            <w:pPr>
              <w:jc w:val="center"/>
            </w:pPr>
            <w:r>
              <w:rPr>
                <w:rFonts w:hint="eastAsia"/>
              </w:rPr>
              <w:t>后半阶段</w:t>
            </w:r>
          </w:p>
        </w:tc>
      </w:tr>
      <w:tr w:rsidR="00107A46" w:rsidTr="00E3791A">
        <w:trPr>
          <w:cantSplit/>
          <w:trHeight w:val="624"/>
          <w:jc w:val="center"/>
        </w:trPr>
        <w:tc>
          <w:tcPr>
            <w:tcW w:w="2730" w:type="dxa"/>
            <w:tcBorders>
              <w:top w:val="single" w:sz="4" w:space="0" w:color="auto"/>
              <w:left w:val="single" w:sz="6" w:space="0" w:color="auto"/>
              <w:bottom w:val="single" w:sz="4" w:space="0" w:color="auto"/>
              <w:right w:val="single" w:sz="4" w:space="0" w:color="auto"/>
            </w:tcBorders>
            <w:vAlign w:val="center"/>
          </w:tcPr>
          <w:p w:rsidR="00107A46" w:rsidRDefault="009F16FD">
            <w:pPr>
              <w:jc w:val="left"/>
            </w:pPr>
            <w:r>
              <w:rPr>
                <w:rFonts w:hint="eastAsia"/>
              </w:rPr>
              <w:t>预算经费总额</w:t>
            </w:r>
          </w:p>
        </w:tc>
        <w:tc>
          <w:tcPr>
            <w:tcW w:w="1087" w:type="dxa"/>
            <w:tcBorders>
              <w:top w:val="single" w:sz="4" w:space="0" w:color="auto"/>
              <w:left w:val="single" w:sz="4" w:space="0" w:color="auto"/>
              <w:bottom w:val="single" w:sz="4" w:space="0" w:color="auto"/>
              <w:right w:val="single" w:sz="4" w:space="0" w:color="auto"/>
            </w:tcBorders>
            <w:vAlign w:val="center"/>
          </w:tcPr>
          <w:p w:rsidR="00107A46" w:rsidRPr="000D655B" w:rsidRDefault="00223146" w:rsidP="000D655B">
            <w:pPr>
              <w:jc w:val="center"/>
              <w:rPr>
                <w:rFonts w:ascii="Times New Roman" w:eastAsiaTheme="minorEastAsia" w:hAnsi="Times New Roman"/>
                <w:b/>
                <w:sz w:val="24"/>
                <w:szCs w:val="24"/>
              </w:rPr>
            </w:pPr>
            <w:r>
              <w:rPr>
                <w:rFonts w:ascii="Times New Roman" w:eastAsiaTheme="minorEastAsia" w:hAnsi="Times New Roman"/>
                <w:b/>
                <w:sz w:val="24"/>
                <w:szCs w:val="24"/>
              </w:rPr>
              <w:t>10000</w:t>
            </w:r>
          </w:p>
        </w:tc>
        <w:tc>
          <w:tcPr>
            <w:tcW w:w="2315"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项目研究</w:t>
            </w:r>
          </w:p>
        </w:tc>
        <w:tc>
          <w:tcPr>
            <w:tcW w:w="1304" w:type="dxa"/>
            <w:tcBorders>
              <w:top w:val="single" w:sz="4" w:space="0" w:color="auto"/>
              <w:left w:val="single" w:sz="4" w:space="0" w:color="auto"/>
              <w:bottom w:val="single" w:sz="4" w:space="0" w:color="auto"/>
              <w:right w:val="single" w:sz="4" w:space="0" w:color="auto"/>
            </w:tcBorders>
            <w:vAlign w:val="center"/>
          </w:tcPr>
          <w:p w:rsidR="00107A46" w:rsidRPr="000D655B" w:rsidRDefault="00223146" w:rsidP="000D655B">
            <w:pPr>
              <w:jc w:val="center"/>
              <w:rPr>
                <w:rFonts w:ascii="Times New Roman" w:eastAsiaTheme="minorEastAsia" w:hAnsi="Times New Roman"/>
                <w:b/>
                <w:sz w:val="24"/>
                <w:szCs w:val="24"/>
              </w:rPr>
            </w:pPr>
            <w:r>
              <w:rPr>
                <w:rFonts w:ascii="Times New Roman" w:eastAsiaTheme="minorEastAsia" w:hAnsi="Times New Roman"/>
                <w:b/>
                <w:sz w:val="24"/>
                <w:szCs w:val="24"/>
              </w:rPr>
              <w:t>3000</w:t>
            </w:r>
          </w:p>
        </w:tc>
        <w:tc>
          <w:tcPr>
            <w:tcW w:w="1305" w:type="dxa"/>
            <w:tcBorders>
              <w:top w:val="single" w:sz="4" w:space="0" w:color="auto"/>
              <w:left w:val="single" w:sz="4" w:space="0" w:color="auto"/>
              <w:bottom w:val="single" w:sz="4" w:space="0" w:color="auto"/>
              <w:right w:val="single" w:sz="4" w:space="0" w:color="auto"/>
            </w:tcBorders>
            <w:vAlign w:val="center"/>
          </w:tcPr>
          <w:p w:rsidR="00107A46" w:rsidRPr="000D655B" w:rsidRDefault="00223146" w:rsidP="000D655B">
            <w:pPr>
              <w:jc w:val="center"/>
              <w:rPr>
                <w:rFonts w:ascii="Times New Roman" w:eastAsiaTheme="minorEastAsia" w:hAnsi="Times New Roman"/>
                <w:b/>
                <w:sz w:val="24"/>
                <w:szCs w:val="24"/>
              </w:rPr>
            </w:pPr>
            <w:r>
              <w:rPr>
                <w:rFonts w:ascii="Times New Roman" w:eastAsiaTheme="minorEastAsia" w:hAnsi="Times New Roman"/>
                <w:b/>
                <w:sz w:val="24"/>
                <w:szCs w:val="24"/>
              </w:rPr>
              <w:t>7000</w:t>
            </w:r>
          </w:p>
        </w:tc>
      </w:tr>
      <w:tr w:rsidR="00107A46" w:rsidTr="00E3791A">
        <w:trPr>
          <w:cantSplit/>
          <w:trHeight w:val="624"/>
          <w:jc w:val="center"/>
        </w:trPr>
        <w:tc>
          <w:tcPr>
            <w:tcW w:w="2730" w:type="dxa"/>
            <w:tcBorders>
              <w:top w:val="single" w:sz="4" w:space="0" w:color="auto"/>
              <w:left w:val="single" w:sz="6" w:space="0" w:color="auto"/>
              <w:bottom w:val="single" w:sz="4" w:space="0" w:color="auto"/>
              <w:right w:val="single" w:sz="4" w:space="0" w:color="auto"/>
            </w:tcBorders>
          </w:tcPr>
          <w:p w:rsidR="00107A46" w:rsidRDefault="009F16FD">
            <w:pPr>
              <w:jc w:val="left"/>
            </w:pPr>
            <w:r>
              <w:rPr>
                <w:rFonts w:hint="eastAsia"/>
              </w:rPr>
              <w:t xml:space="preserve">1. </w:t>
            </w:r>
            <w:r>
              <w:rPr>
                <w:rFonts w:hint="eastAsia"/>
              </w:rPr>
              <w:t>业务费</w:t>
            </w:r>
          </w:p>
        </w:tc>
        <w:tc>
          <w:tcPr>
            <w:tcW w:w="1087" w:type="dxa"/>
            <w:tcBorders>
              <w:top w:val="single" w:sz="4" w:space="0" w:color="auto"/>
              <w:left w:val="single" w:sz="4" w:space="0" w:color="auto"/>
              <w:bottom w:val="single" w:sz="4" w:space="0" w:color="auto"/>
              <w:right w:val="single" w:sz="4" w:space="0" w:color="auto"/>
            </w:tcBorders>
            <w:vAlign w:val="center"/>
          </w:tcPr>
          <w:p w:rsidR="00107A46" w:rsidRPr="000D655B" w:rsidRDefault="00223146" w:rsidP="000D655B">
            <w:pPr>
              <w:jc w:val="center"/>
              <w:rPr>
                <w:rFonts w:ascii="Times New Roman" w:eastAsiaTheme="minorEastAsia" w:hAnsi="Times New Roman"/>
                <w:b/>
                <w:sz w:val="24"/>
                <w:szCs w:val="24"/>
              </w:rPr>
            </w:pPr>
            <w:r>
              <w:rPr>
                <w:rFonts w:ascii="Times New Roman" w:eastAsiaTheme="minorEastAsia" w:hAnsi="Times New Roman"/>
                <w:b/>
                <w:sz w:val="24"/>
                <w:szCs w:val="24"/>
              </w:rPr>
              <w:t>9000</w:t>
            </w:r>
          </w:p>
        </w:tc>
        <w:tc>
          <w:tcPr>
            <w:tcW w:w="2315"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社会调查报告</w:t>
            </w:r>
          </w:p>
        </w:tc>
        <w:tc>
          <w:tcPr>
            <w:tcW w:w="1304" w:type="dxa"/>
            <w:tcBorders>
              <w:top w:val="single" w:sz="4" w:space="0" w:color="auto"/>
              <w:left w:val="single" w:sz="4" w:space="0" w:color="auto"/>
              <w:bottom w:val="single" w:sz="4" w:space="0" w:color="auto"/>
              <w:right w:val="single" w:sz="4" w:space="0" w:color="auto"/>
            </w:tcBorders>
            <w:vAlign w:val="center"/>
          </w:tcPr>
          <w:p w:rsidR="00107A46" w:rsidRPr="000D655B" w:rsidRDefault="00223146" w:rsidP="000D655B">
            <w:pPr>
              <w:jc w:val="center"/>
              <w:rPr>
                <w:rFonts w:ascii="Times New Roman" w:eastAsiaTheme="minorEastAsia" w:hAnsi="Times New Roman"/>
                <w:b/>
                <w:sz w:val="24"/>
                <w:szCs w:val="24"/>
              </w:rPr>
            </w:pPr>
            <w:r>
              <w:rPr>
                <w:rFonts w:ascii="Times New Roman" w:eastAsiaTheme="minorEastAsia" w:hAnsi="Times New Roman"/>
                <w:b/>
                <w:sz w:val="24"/>
                <w:szCs w:val="24"/>
              </w:rPr>
              <w:t>2700</w:t>
            </w:r>
          </w:p>
        </w:tc>
        <w:tc>
          <w:tcPr>
            <w:tcW w:w="1305" w:type="dxa"/>
            <w:tcBorders>
              <w:top w:val="single" w:sz="4" w:space="0" w:color="auto"/>
              <w:left w:val="single" w:sz="4" w:space="0" w:color="auto"/>
              <w:bottom w:val="single" w:sz="4" w:space="0" w:color="auto"/>
              <w:right w:val="single" w:sz="4" w:space="0" w:color="auto"/>
            </w:tcBorders>
            <w:vAlign w:val="center"/>
          </w:tcPr>
          <w:p w:rsidR="00107A46" w:rsidRPr="000D655B" w:rsidRDefault="00223146" w:rsidP="000D655B">
            <w:pPr>
              <w:jc w:val="center"/>
              <w:rPr>
                <w:rFonts w:ascii="Times New Roman" w:eastAsiaTheme="minorEastAsia" w:hAnsi="Times New Roman"/>
                <w:b/>
                <w:sz w:val="24"/>
                <w:szCs w:val="24"/>
              </w:rPr>
            </w:pPr>
            <w:r>
              <w:rPr>
                <w:rFonts w:ascii="Times New Roman" w:eastAsiaTheme="minorEastAsia" w:hAnsi="Times New Roman"/>
                <w:b/>
                <w:sz w:val="24"/>
                <w:szCs w:val="24"/>
              </w:rPr>
              <w:t>6300</w:t>
            </w:r>
          </w:p>
        </w:tc>
      </w:tr>
      <w:tr w:rsidR="00107A46" w:rsidTr="00E3791A">
        <w:trPr>
          <w:cantSplit/>
          <w:trHeight w:val="624"/>
          <w:jc w:val="center"/>
        </w:trPr>
        <w:tc>
          <w:tcPr>
            <w:tcW w:w="2730" w:type="dxa"/>
            <w:tcBorders>
              <w:top w:val="single" w:sz="4" w:space="0" w:color="auto"/>
              <w:left w:val="single" w:sz="6" w:space="0" w:color="auto"/>
              <w:bottom w:val="single" w:sz="4" w:space="0" w:color="auto"/>
              <w:right w:val="single" w:sz="4" w:space="0" w:color="auto"/>
            </w:tcBorders>
          </w:tcPr>
          <w:p w:rsidR="00107A46" w:rsidRDefault="009F16FD">
            <w:pPr>
              <w:jc w:val="left"/>
            </w:pPr>
            <w:r>
              <w:rPr>
                <w:rFonts w:hint="eastAsia"/>
              </w:rPr>
              <w:t>（</w:t>
            </w:r>
            <w:r>
              <w:rPr>
                <w:rFonts w:hint="eastAsia"/>
              </w:rPr>
              <w:t>1</w:t>
            </w:r>
            <w:r>
              <w:rPr>
                <w:rFonts w:hint="eastAsia"/>
              </w:rPr>
              <w:t>）计算、分析、测试费</w:t>
            </w:r>
          </w:p>
        </w:tc>
        <w:tc>
          <w:tcPr>
            <w:tcW w:w="1087"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0</w:t>
            </w:r>
          </w:p>
        </w:tc>
        <w:tc>
          <w:tcPr>
            <w:tcW w:w="2315"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无</w:t>
            </w:r>
          </w:p>
        </w:tc>
        <w:tc>
          <w:tcPr>
            <w:tcW w:w="1304"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0</w:t>
            </w:r>
          </w:p>
        </w:tc>
        <w:tc>
          <w:tcPr>
            <w:tcW w:w="1305"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0</w:t>
            </w:r>
          </w:p>
        </w:tc>
      </w:tr>
      <w:tr w:rsidR="00107A46" w:rsidTr="00E3791A">
        <w:trPr>
          <w:cantSplit/>
          <w:trHeight w:val="624"/>
          <w:jc w:val="center"/>
        </w:trPr>
        <w:tc>
          <w:tcPr>
            <w:tcW w:w="2730" w:type="dxa"/>
            <w:tcBorders>
              <w:top w:val="single" w:sz="4" w:space="0" w:color="auto"/>
              <w:left w:val="single" w:sz="6" w:space="0" w:color="auto"/>
              <w:bottom w:val="single" w:sz="4" w:space="0" w:color="auto"/>
              <w:right w:val="single" w:sz="4" w:space="0" w:color="auto"/>
            </w:tcBorders>
          </w:tcPr>
          <w:p w:rsidR="00107A46" w:rsidRDefault="009F16FD">
            <w:pPr>
              <w:jc w:val="left"/>
            </w:pPr>
            <w:r>
              <w:rPr>
                <w:rFonts w:hint="eastAsia"/>
              </w:rPr>
              <w:t>（</w:t>
            </w:r>
            <w:r>
              <w:rPr>
                <w:rFonts w:hint="eastAsia"/>
              </w:rPr>
              <w:t>2</w:t>
            </w:r>
            <w:r>
              <w:rPr>
                <w:rFonts w:hint="eastAsia"/>
              </w:rPr>
              <w:t>）能源动力费</w:t>
            </w:r>
          </w:p>
        </w:tc>
        <w:tc>
          <w:tcPr>
            <w:tcW w:w="1087"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0</w:t>
            </w:r>
          </w:p>
        </w:tc>
        <w:tc>
          <w:tcPr>
            <w:tcW w:w="2315"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无</w:t>
            </w:r>
          </w:p>
        </w:tc>
        <w:tc>
          <w:tcPr>
            <w:tcW w:w="1304"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0</w:t>
            </w:r>
          </w:p>
        </w:tc>
        <w:tc>
          <w:tcPr>
            <w:tcW w:w="1305"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0</w:t>
            </w:r>
          </w:p>
        </w:tc>
      </w:tr>
      <w:tr w:rsidR="00107A46" w:rsidTr="00E3791A">
        <w:trPr>
          <w:cantSplit/>
          <w:trHeight w:val="624"/>
          <w:jc w:val="center"/>
        </w:trPr>
        <w:tc>
          <w:tcPr>
            <w:tcW w:w="2730" w:type="dxa"/>
            <w:tcBorders>
              <w:top w:val="single" w:sz="4" w:space="0" w:color="auto"/>
              <w:left w:val="single" w:sz="6" w:space="0" w:color="auto"/>
              <w:bottom w:val="single" w:sz="4" w:space="0" w:color="auto"/>
              <w:right w:val="single" w:sz="4" w:space="0" w:color="auto"/>
            </w:tcBorders>
          </w:tcPr>
          <w:p w:rsidR="00107A46" w:rsidRDefault="009F16FD">
            <w:pPr>
              <w:jc w:val="left"/>
            </w:pPr>
            <w:r>
              <w:rPr>
                <w:rFonts w:hint="eastAsia"/>
              </w:rPr>
              <w:t>（</w:t>
            </w:r>
            <w:r>
              <w:rPr>
                <w:rFonts w:hint="eastAsia"/>
              </w:rPr>
              <w:t>3</w:t>
            </w:r>
            <w:r>
              <w:rPr>
                <w:rFonts w:hint="eastAsia"/>
              </w:rPr>
              <w:t>）会议、差旅费</w:t>
            </w:r>
          </w:p>
        </w:tc>
        <w:tc>
          <w:tcPr>
            <w:tcW w:w="1087" w:type="dxa"/>
            <w:tcBorders>
              <w:top w:val="single" w:sz="4" w:space="0" w:color="auto"/>
              <w:left w:val="single" w:sz="4" w:space="0" w:color="auto"/>
              <w:bottom w:val="single" w:sz="4" w:space="0" w:color="auto"/>
              <w:right w:val="single" w:sz="4" w:space="0" w:color="auto"/>
            </w:tcBorders>
            <w:vAlign w:val="center"/>
          </w:tcPr>
          <w:p w:rsidR="00107A46" w:rsidRPr="000D655B" w:rsidRDefault="00223146" w:rsidP="000D655B">
            <w:pPr>
              <w:jc w:val="center"/>
              <w:rPr>
                <w:rFonts w:ascii="Times New Roman" w:eastAsiaTheme="minorEastAsia" w:hAnsi="Times New Roman"/>
                <w:b/>
                <w:sz w:val="24"/>
                <w:szCs w:val="24"/>
              </w:rPr>
            </w:pPr>
            <w:r>
              <w:rPr>
                <w:rFonts w:ascii="Times New Roman" w:eastAsiaTheme="minorEastAsia" w:hAnsi="Times New Roman"/>
                <w:b/>
                <w:sz w:val="24"/>
                <w:szCs w:val="24"/>
              </w:rPr>
              <w:t>4000</w:t>
            </w:r>
          </w:p>
        </w:tc>
        <w:tc>
          <w:tcPr>
            <w:tcW w:w="2315"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社会调查、调研学习</w:t>
            </w:r>
          </w:p>
        </w:tc>
        <w:tc>
          <w:tcPr>
            <w:tcW w:w="1304" w:type="dxa"/>
            <w:tcBorders>
              <w:top w:val="single" w:sz="4" w:space="0" w:color="auto"/>
              <w:left w:val="single" w:sz="4" w:space="0" w:color="auto"/>
              <w:bottom w:val="single" w:sz="4" w:space="0" w:color="auto"/>
              <w:right w:val="single" w:sz="4" w:space="0" w:color="auto"/>
            </w:tcBorders>
            <w:vAlign w:val="center"/>
          </w:tcPr>
          <w:p w:rsidR="00107A46" w:rsidRPr="000D655B" w:rsidRDefault="00223146" w:rsidP="000D655B">
            <w:pPr>
              <w:jc w:val="center"/>
              <w:rPr>
                <w:rFonts w:ascii="Times New Roman" w:eastAsiaTheme="minorEastAsia" w:hAnsi="Times New Roman"/>
                <w:b/>
                <w:sz w:val="24"/>
                <w:szCs w:val="24"/>
              </w:rPr>
            </w:pPr>
            <w:r>
              <w:rPr>
                <w:rFonts w:ascii="Times New Roman" w:eastAsiaTheme="minorEastAsia" w:hAnsi="Times New Roman"/>
                <w:b/>
                <w:sz w:val="24"/>
                <w:szCs w:val="24"/>
              </w:rPr>
              <w:t>1200</w:t>
            </w:r>
          </w:p>
        </w:tc>
        <w:tc>
          <w:tcPr>
            <w:tcW w:w="1305" w:type="dxa"/>
            <w:tcBorders>
              <w:top w:val="single" w:sz="4" w:space="0" w:color="auto"/>
              <w:left w:val="single" w:sz="4" w:space="0" w:color="auto"/>
              <w:bottom w:val="single" w:sz="4" w:space="0" w:color="auto"/>
              <w:right w:val="single" w:sz="4" w:space="0" w:color="auto"/>
            </w:tcBorders>
            <w:vAlign w:val="center"/>
          </w:tcPr>
          <w:p w:rsidR="00107A46" w:rsidRPr="000D655B" w:rsidRDefault="00223146" w:rsidP="000D655B">
            <w:pPr>
              <w:jc w:val="center"/>
              <w:rPr>
                <w:rFonts w:ascii="Times New Roman" w:eastAsiaTheme="minorEastAsia" w:hAnsi="Times New Roman"/>
                <w:b/>
                <w:sz w:val="24"/>
                <w:szCs w:val="24"/>
              </w:rPr>
            </w:pPr>
            <w:r>
              <w:rPr>
                <w:rFonts w:ascii="Times New Roman" w:eastAsiaTheme="minorEastAsia" w:hAnsi="Times New Roman"/>
                <w:b/>
                <w:sz w:val="24"/>
                <w:szCs w:val="24"/>
              </w:rPr>
              <w:t>2800</w:t>
            </w:r>
          </w:p>
        </w:tc>
      </w:tr>
      <w:tr w:rsidR="00107A46" w:rsidTr="00E3791A">
        <w:trPr>
          <w:cantSplit/>
          <w:trHeight w:val="624"/>
          <w:jc w:val="center"/>
        </w:trPr>
        <w:tc>
          <w:tcPr>
            <w:tcW w:w="2730" w:type="dxa"/>
            <w:tcBorders>
              <w:top w:val="single" w:sz="4" w:space="0" w:color="auto"/>
              <w:left w:val="single" w:sz="6" w:space="0" w:color="auto"/>
              <w:bottom w:val="single" w:sz="4" w:space="0" w:color="auto"/>
              <w:right w:val="single" w:sz="4" w:space="0" w:color="auto"/>
            </w:tcBorders>
          </w:tcPr>
          <w:p w:rsidR="00107A46" w:rsidRDefault="009F16FD">
            <w:pPr>
              <w:jc w:val="left"/>
            </w:pPr>
            <w:r>
              <w:rPr>
                <w:rFonts w:hint="eastAsia"/>
              </w:rPr>
              <w:t>（</w:t>
            </w:r>
            <w:r>
              <w:rPr>
                <w:rFonts w:hint="eastAsia"/>
              </w:rPr>
              <w:t>4</w:t>
            </w:r>
            <w:r>
              <w:rPr>
                <w:rFonts w:hint="eastAsia"/>
              </w:rPr>
              <w:t>）文献检索费</w:t>
            </w:r>
          </w:p>
        </w:tc>
        <w:tc>
          <w:tcPr>
            <w:tcW w:w="1087"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0</w:t>
            </w:r>
          </w:p>
        </w:tc>
        <w:tc>
          <w:tcPr>
            <w:tcW w:w="2315"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无</w:t>
            </w:r>
          </w:p>
        </w:tc>
        <w:tc>
          <w:tcPr>
            <w:tcW w:w="1304"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0</w:t>
            </w:r>
          </w:p>
        </w:tc>
        <w:tc>
          <w:tcPr>
            <w:tcW w:w="1305"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0</w:t>
            </w:r>
          </w:p>
        </w:tc>
      </w:tr>
      <w:tr w:rsidR="00107A46" w:rsidTr="00E3791A">
        <w:trPr>
          <w:cantSplit/>
          <w:trHeight w:val="624"/>
          <w:jc w:val="center"/>
        </w:trPr>
        <w:tc>
          <w:tcPr>
            <w:tcW w:w="2730" w:type="dxa"/>
            <w:tcBorders>
              <w:top w:val="single" w:sz="4" w:space="0" w:color="auto"/>
              <w:left w:val="single" w:sz="6" w:space="0" w:color="auto"/>
              <w:bottom w:val="single" w:sz="4" w:space="0" w:color="auto"/>
              <w:right w:val="single" w:sz="4" w:space="0" w:color="auto"/>
            </w:tcBorders>
          </w:tcPr>
          <w:p w:rsidR="00107A46" w:rsidRDefault="009F16FD">
            <w:pPr>
              <w:jc w:val="left"/>
            </w:pPr>
            <w:r>
              <w:rPr>
                <w:rFonts w:hint="eastAsia"/>
              </w:rPr>
              <w:t>（</w:t>
            </w:r>
            <w:r>
              <w:rPr>
                <w:rFonts w:hint="eastAsia"/>
              </w:rPr>
              <w:t>5</w:t>
            </w:r>
            <w:r>
              <w:rPr>
                <w:rFonts w:hint="eastAsia"/>
              </w:rPr>
              <w:t>）论文出版费</w:t>
            </w:r>
          </w:p>
        </w:tc>
        <w:tc>
          <w:tcPr>
            <w:tcW w:w="1087" w:type="dxa"/>
            <w:tcBorders>
              <w:top w:val="single" w:sz="4" w:space="0" w:color="auto"/>
              <w:left w:val="single" w:sz="4" w:space="0" w:color="auto"/>
              <w:bottom w:val="single" w:sz="4" w:space="0" w:color="auto"/>
              <w:right w:val="single" w:sz="4" w:space="0" w:color="auto"/>
            </w:tcBorders>
            <w:vAlign w:val="center"/>
          </w:tcPr>
          <w:p w:rsidR="00107A46" w:rsidRPr="000D655B" w:rsidRDefault="00223146" w:rsidP="000D655B">
            <w:pPr>
              <w:jc w:val="center"/>
              <w:rPr>
                <w:rFonts w:ascii="Times New Roman" w:eastAsiaTheme="minorEastAsia" w:hAnsi="Times New Roman"/>
                <w:b/>
                <w:sz w:val="24"/>
                <w:szCs w:val="24"/>
              </w:rPr>
            </w:pPr>
            <w:r>
              <w:rPr>
                <w:rFonts w:ascii="Times New Roman" w:eastAsiaTheme="minorEastAsia" w:hAnsi="Times New Roman"/>
                <w:b/>
                <w:sz w:val="24"/>
                <w:szCs w:val="24"/>
              </w:rPr>
              <w:t>5000</w:t>
            </w:r>
          </w:p>
        </w:tc>
        <w:tc>
          <w:tcPr>
            <w:tcW w:w="2315"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发表论文、报告</w:t>
            </w:r>
          </w:p>
        </w:tc>
        <w:tc>
          <w:tcPr>
            <w:tcW w:w="1304" w:type="dxa"/>
            <w:tcBorders>
              <w:top w:val="single" w:sz="4" w:space="0" w:color="auto"/>
              <w:left w:val="single" w:sz="4" w:space="0" w:color="auto"/>
              <w:bottom w:val="single" w:sz="4" w:space="0" w:color="auto"/>
              <w:right w:val="single" w:sz="4" w:space="0" w:color="auto"/>
            </w:tcBorders>
            <w:vAlign w:val="center"/>
          </w:tcPr>
          <w:p w:rsidR="00107A46" w:rsidRPr="000D655B" w:rsidRDefault="00223146" w:rsidP="000D655B">
            <w:pPr>
              <w:jc w:val="center"/>
              <w:rPr>
                <w:rFonts w:ascii="Times New Roman" w:eastAsiaTheme="minorEastAsia" w:hAnsi="Times New Roman"/>
                <w:b/>
                <w:sz w:val="24"/>
                <w:szCs w:val="24"/>
              </w:rPr>
            </w:pPr>
            <w:r>
              <w:rPr>
                <w:rFonts w:ascii="Times New Roman" w:eastAsiaTheme="minorEastAsia" w:hAnsi="Times New Roman"/>
                <w:b/>
                <w:sz w:val="24"/>
                <w:szCs w:val="24"/>
              </w:rPr>
              <w:t>1500</w:t>
            </w:r>
          </w:p>
        </w:tc>
        <w:tc>
          <w:tcPr>
            <w:tcW w:w="1305" w:type="dxa"/>
            <w:tcBorders>
              <w:top w:val="single" w:sz="4" w:space="0" w:color="auto"/>
              <w:left w:val="single" w:sz="4" w:space="0" w:color="auto"/>
              <w:bottom w:val="single" w:sz="4" w:space="0" w:color="auto"/>
              <w:right w:val="single" w:sz="4" w:space="0" w:color="auto"/>
            </w:tcBorders>
            <w:vAlign w:val="center"/>
          </w:tcPr>
          <w:p w:rsidR="00107A46" w:rsidRPr="000D655B" w:rsidRDefault="00223146" w:rsidP="000D655B">
            <w:pPr>
              <w:jc w:val="center"/>
              <w:rPr>
                <w:rFonts w:ascii="Times New Roman" w:eastAsiaTheme="minorEastAsia" w:hAnsi="Times New Roman"/>
                <w:b/>
                <w:sz w:val="24"/>
                <w:szCs w:val="24"/>
              </w:rPr>
            </w:pPr>
            <w:r>
              <w:rPr>
                <w:rFonts w:ascii="Times New Roman" w:eastAsiaTheme="minorEastAsia" w:hAnsi="Times New Roman"/>
                <w:b/>
                <w:sz w:val="24"/>
                <w:szCs w:val="24"/>
              </w:rPr>
              <w:t>3500</w:t>
            </w:r>
          </w:p>
        </w:tc>
      </w:tr>
      <w:tr w:rsidR="00107A46" w:rsidTr="00E3791A">
        <w:trPr>
          <w:cantSplit/>
          <w:trHeight w:val="624"/>
          <w:jc w:val="center"/>
        </w:trPr>
        <w:tc>
          <w:tcPr>
            <w:tcW w:w="2730" w:type="dxa"/>
            <w:tcBorders>
              <w:top w:val="single" w:sz="4" w:space="0" w:color="auto"/>
              <w:left w:val="single" w:sz="6" w:space="0" w:color="auto"/>
              <w:bottom w:val="single" w:sz="4" w:space="0" w:color="auto"/>
              <w:right w:val="single" w:sz="4" w:space="0" w:color="auto"/>
            </w:tcBorders>
          </w:tcPr>
          <w:p w:rsidR="00107A46" w:rsidRDefault="009F16FD">
            <w:pPr>
              <w:jc w:val="left"/>
            </w:pPr>
            <w:r>
              <w:rPr>
                <w:rFonts w:hint="eastAsia"/>
              </w:rPr>
              <w:t xml:space="preserve">2. </w:t>
            </w:r>
            <w:r>
              <w:rPr>
                <w:rFonts w:hint="eastAsia"/>
              </w:rPr>
              <w:t>仪器设备购置费</w:t>
            </w:r>
          </w:p>
        </w:tc>
        <w:tc>
          <w:tcPr>
            <w:tcW w:w="1087"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0</w:t>
            </w:r>
          </w:p>
        </w:tc>
        <w:tc>
          <w:tcPr>
            <w:tcW w:w="2315"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无</w:t>
            </w:r>
          </w:p>
        </w:tc>
        <w:tc>
          <w:tcPr>
            <w:tcW w:w="1304"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0</w:t>
            </w:r>
          </w:p>
        </w:tc>
        <w:tc>
          <w:tcPr>
            <w:tcW w:w="1305"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0</w:t>
            </w:r>
          </w:p>
        </w:tc>
      </w:tr>
      <w:tr w:rsidR="00107A46" w:rsidTr="00E3791A">
        <w:trPr>
          <w:cantSplit/>
          <w:trHeight w:val="624"/>
          <w:jc w:val="center"/>
        </w:trPr>
        <w:tc>
          <w:tcPr>
            <w:tcW w:w="2730" w:type="dxa"/>
            <w:tcBorders>
              <w:top w:val="single" w:sz="4" w:space="0" w:color="auto"/>
              <w:left w:val="single" w:sz="6" w:space="0" w:color="auto"/>
              <w:bottom w:val="single" w:sz="4" w:space="0" w:color="auto"/>
              <w:right w:val="single" w:sz="4" w:space="0" w:color="auto"/>
            </w:tcBorders>
          </w:tcPr>
          <w:p w:rsidR="00107A46" w:rsidRDefault="009F16FD">
            <w:pPr>
              <w:jc w:val="left"/>
            </w:pPr>
            <w:r>
              <w:rPr>
                <w:rFonts w:hint="eastAsia"/>
              </w:rPr>
              <w:t xml:space="preserve">3. </w:t>
            </w:r>
            <w:r>
              <w:rPr>
                <w:rFonts w:hint="eastAsia"/>
              </w:rPr>
              <w:t>实验装置试制费</w:t>
            </w:r>
          </w:p>
        </w:tc>
        <w:tc>
          <w:tcPr>
            <w:tcW w:w="1087"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0</w:t>
            </w:r>
          </w:p>
        </w:tc>
        <w:tc>
          <w:tcPr>
            <w:tcW w:w="2315"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无</w:t>
            </w:r>
          </w:p>
        </w:tc>
        <w:tc>
          <w:tcPr>
            <w:tcW w:w="1304"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0</w:t>
            </w:r>
          </w:p>
        </w:tc>
        <w:tc>
          <w:tcPr>
            <w:tcW w:w="1305"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0</w:t>
            </w:r>
          </w:p>
        </w:tc>
      </w:tr>
      <w:tr w:rsidR="00107A46" w:rsidTr="00E3791A">
        <w:trPr>
          <w:cantSplit/>
          <w:trHeight w:val="1020"/>
          <w:jc w:val="center"/>
        </w:trPr>
        <w:tc>
          <w:tcPr>
            <w:tcW w:w="2730" w:type="dxa"/>
            <w:tcBorders>
              <w:top w:val="single" w:sz="4" w:space="0" w:color="auto"/>
              <w:left w:val="single" w:sz="6" w:space="0" w:color="auto"/>
              <w:bottom w:val="single" w:sz="4" w:space="0" w:color="auto"/>
              <w:right w:val="single" w:sz="4" w:space="0" w:color="auto"/>
            </w:tcBorders>
          </w:tcPr>
          <w:p w:rsidR="00107A46" w:rsidRDefault="009F16FD">
            <w:pPr>
              <w:jc w:val="left"/>
            </w:pPr>
            <w:r>
              <w:rPr>
                <w:rFonts w:hint="eastAsia"/>
              </w:rPr>
              <w:t xml:space="preserve">4. </w:t>
            </w:r>
            <w:r>
              <w:rPr>
                <w:rFonts w:hint="eastAsia"/>
              </w:rPr>
              <w:t>材料费</w:t>
            </w:r>
          </w:p>
        </w:tc>
        <w:tc>
          <w:tcPr>
            <w:tcW w:w="1087"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1000</w:t>
            </w:r>
          </w:p>
        </w:tc>
        <w:tc>
          <w:tcPr>
            <w:tcW w:w="2315"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问卷打印、报告打印、参考书籍购买</w:t>
            </w:r>
          </w:p>
        </w:tc>
        <w:tc>
          <w:tcPr>
            <w:tcW w:w="1304"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300</w:t>
            </w:r>
          </w:p>
        </w:tc>
        <w:tc>
          <w:tcPr>
            <w:tcW w:w="1305"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700</w:t>
            </w:r>
          </w:p>
        </w:tc>
      </w:tr>
      <w:tr w:rsidR="00107A46" w:rsidTr="00E3791A">
        <w:trPr>
          <w:cantSplit/>
          <w:trHeight w:val="624"/>
          <w:jc w:val="center"/>
        </w:trPr>
        <w:tc>
          <w:tcPr>
            <w:tcW w:w="2730" w:type="dxa"/>
            <w:tcBorders>
              <w:top w:val="single" w:sz="4" w:space="0" w:color="auto"/>
              <w:left w:val="single" w:sz="6" w:space="0" w:color="auto"/>
              <w:bottom w:val="single" w:sz="4" w:space="0" w:color="auto"/>
              <w:right w:val="single" w:sz="4" w:space="0" w:color="auto"/>
            </w:tcBorders>
            <w:vAlign w:val="center"/>
          </w:tcPr>
          <w:p w:rsidR="00107A46" w:rsidRDefault="009F16FD">
            <w:pPr>
              <w:jc w:val="center"/>
              <w:rPr>
                <w:rFonts w:eastAsia="仿宋_GB2312"/>
              </w:rPr>
            </w:pPr>
            <w:r>
              <w:rPr>
                <w:rFonts w:eastAsia="仿宋_GB2312" w:hint="eastAsia"/>
              </w:rPr>
              <w:t>学校批准经费</w:t>
            </w:r>
          </w:p>
        </w:tc>
        <w:tc>
          <w:tcPr>
            <w:tcW w:w="1087" w:type="dxa"/>
            <w:tcBorders>
              <w:top w:val="single" w:sz="4" w:space="0" w:color="auto"/>
              <w:left w:val="single" w:sz="4" w:space="0" w:color="auto"/>
              <w:bottom w:val="single" w:sz="4" w:space="0" w:color="auto"/>
              <w:right w:val="single" w:sz="4" w:space="0" w:color="auto"/>
            </w:tcBorders>
            <w:vAlign w:val="center"/>
          </w:tcPr>
          <w:p w:rsidR="00107A46" w:rsidRPr="000D655B" w:rsidRDefault="00223146" w:rsidP="000D655B">
            <w:pPr>
              <w:jc w:val="center"/>
              <w:rPr>
                <w:rFonts w:ascii="Times New Roman" w:eastAsiaTheme="minorEastAsia" w:hAnsi="Times New Roman"/>
                <w:b/>
                <w:sz w:val="24"/>
                <w:szCs w:val="24"/>
              </w:rPr>
            </w:pPr>
            <w:r>
              <w:rPr>
                <w:rFonts w:ascii="Times New Roman" w:eastAsiaTheme="minorEastAsia" w:hAnsi="Times New Roman"/>
                <w:b/>
                <w:sz w:val="24"/>
                <w:szCs w:val="24"/>
              </w:rPr>
              <w:t>10000</w:t>
            </w:r>
          </w:p>
        </w:tc>
        <w:tc>
          <w:tcPr>
            <w:tcW w:w="2315" w:type="dxa"/>
            <w:tcBorders>
              <w:top w:val="single" w:sz="4" w:space="0" w:color="auto"/>
              <w:left w:val="single" w:sz="4" w:space="0" w:color="auto"/>
              <w:bottom w:val="single" w:sz="4" w:space="0" w:color="auto"/>
              <w:right w:val="single" w:sz="4" w:space="0" w:color="auto"/>
            </w:tcBorders>
            <w:vAlign w:val="center"/>
          </w:tcPr>
          <w:p w:rsidR="00107A46" w:rsidRPr="000D655B" w:rsidRDefault="009F16FD" w:rsidP="000D655B">
            <w:pPr>
              <w:jc w:val="center"/>
              <w:rPr>
                <w:rFonts w:ascii="Times New Roman" w:eastAsiaTheme="minorEastAsia" w:hAnsi="Times New Roman"/>
                <w:b/>
                <w:sz w:val="24"/>
                <w:szCs w:val="24"/>
              </w:rPr>
            </w:pPr>
            <w:r w:rsidRPr="000D655B">
              <w:rPr>
                <w:rFonts w:ascii="Times New Roman" w:eastAsiaTheme="minorEastAsia" w:hAnsi="Times New Roman"/>
                <w:b/>
                <w:sz w:val="24"/>
                <w:szCs w:val="24"/>
              </w:rPr>
              <w:t>无</w:t>
            </w:r>
          </w:p>
        </w:tc>
        <w:tc>
          <w:tcPr>
            <w:tcW w:w="1304" w:type="dxa"/>
            <w:tcBorders>
              <w:top w:val="single" w:sz="4" w:space="0" w:color="auto"/>
              <w:left w:val="single" w:sz="4" w:space="0" w:color="auto"/>
              <w:bottom w:val="single" w:sz="4" w:space="0" w:color="auto"/>
              <w:right w:val="single" w:sz="4" w:space="0" w:color="auto"/>
            </w:tcBorders>
            <w:vAlign w:val="center"/>
          </w:tcPr>
          <w:p w:rsidR="00107A46" w:rsidRPr="000D655B" w:rsidRDefault="00223146" w:rsidP="000D655B">
            <w:pPr>
              <w:jc w:val="center"/>
              <w:rPr>
                <w:rFonts w:ascii="Times New Roman" w:eastAsiaTheme="minorEastAsia" w:hAnsi="Times New Roman"/>
                <w:b/>
                <w:sz w:val="24"/>
                <w:szCs w:val="24"/>
              </w:rPr>
            </w:pPr>
            <w:r>
              <w:rPr>
                <w:rFonts w:ascii="Times New Roman" w:eastAsiaTheme="minorEastAsia" w:hAnsi="Times New Roman"/>
                <w:b/>
                <w:sz w:val="24"/>
                <w:szCs w:val="24"/>
              </w:rPr>
              <w:t>3000</w:t>
            </w:r>
          </w:p>
        </w:tc>
        <w:tc>
          <w:tcPr>
            <w:tcW w:w="1305" w:type="dxa"/>
            <w:tcBorders>
              <w:top w:val="single" w:sz="4" w:space="0" w:color="auto"/>
              <w:left w:val="single" w:sz="4" w:space="0" w:color="auto"/>
              <w:bottom w:val="single" w:sz="4" w:space="0" w:color="auto"/>
              <w:right w:val="single" w:sz="4" w:space="0" w:color="auto"/>
            </w:tcBorders>
            <w:vAlign w:val="center"/>
          </w:tcPr>
          <w:p w:rsidR="00107A46" w:rsidRPr="000D655B" w:rsidRDefault="00223146" w:rsidP="000D655B">
            <w:pPr>
              <w:jc w:val="center"/>
              <w:rPr>
                <w:rFonts w:ascii="Times New Roman" w:eastAsiaTheme="minorEastAsia" w:hAnsi="Times New Roman"/>
                <w:b/>
                <w:sz w:val="24"/>
                <w:szCs w:val="24"/>
              </w:rPr>
            </w:pPr>
            <w:r>
              <w:rPr>
                <w:rFonts w:ascii="Times New Roman" w:eastAsiaTheme="minorEastAsia" w:hAnsi="Times New Roman"/>
                <w:b/>
                <w:sz w:val="24"/>
                <w:szCs w:val="24"/>
              </w:rPr>
              <w:t>7000</w:t>
            </w:r>
          </w:p>
        </w:tc>
      </w:tr>
    </w:tbl>
    <w:p w:rsidR="00107A46" w:rsidRDefault="009F16FD">
      <w:pPr>
        <w:numPr>
          <w:ilvl w:val="1"/>
          <w:numId w:val="2"/>
        </w:numPr>
        <w:tabs>
          <w:tab w:val="clear" w:pos="1532"/>
          <w:tab w:val="left" w:pos="720"/>
        </w:tabs>
        <w:spacing w:beforeLines="50" w:before="156" w:afterLines="50" w:after="156" w:line="300" w:lineRule="auto"/>
        <w:ind w:left="0" w:right="567" w:firstLine="0"/>
        <w:rPr>
          <w:rFonts w:eastAsia="黑体"/>
          <w:bCs/>
          <w:sz w:val="28"/>
        </w:rPr>
      </w:pPr>
      <w:r>
        <w:rPr>
          <w:rFonts w:eastAsia="黑体" w:hint="eastAsia"/>
          <w:bCs/>
          <w:sz w:val="28"/>
        </w:rPr>
        <w:t>指导教师意见</w:t>
      </w:r>
    </w:p>
    <w:tbl>
      <w:tblPr>
        <w:tblW w:w="8542"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42"/>
      </w:tblGrid>
      <w:tr w:rsidR="00107A46" w:rsidTr="000D655B">
        <w:trPr>
          <w:trHeight w:hRule="exact" w:val="3445"/>
          <w:jc w:val="center"/>
        </w:trPr>
        <w:tc>
          <w:tcPr>
            <w:tcW w:w="8542" w:type="dxa"/>
            <w:tcBorders>
              <w:top w:val="single" w:sz="4" w:space="0" w:color="auto"/>
              <w:left w:val="single" w:sz="4" w:space="0" w:color="auto"/>
              <w:bottom w:val="single" w:sz="4" w:space="0" w:color="auto"/>
              <w:right w:val="single" w:sz="4" w:space="0" w:color="auto"/>
            </w:tcBorders>
          </w:tcPr>
          <w:p w:rsidR="00107A46" w:rsidRDefault="00107A46">
            <w:pPr>
              <w:rPr>
                <w:rFonts w:ascii="仿宋_GB2312" w:eastAsia="仿宋_GB2312"/>
                <w:sz w:val="24"/>
              </w:rPr>
            </w:pPr>
          </w:p>
          <w:p w:rsidR="00107A46" w:rsidRDefault="009F16FD">
            <w:pPr>
              <w:rPr>
                <w:rFonts w:ascii="宋体" w:hAnsi="宋体" w:cs="宋体"/>
                <w:sz w:val="24"/>
              </w:rPr>
            </w:pPr>
            <w:r>
              <w:rPr>
                <w:rFonts w:ascii="仿宋_GB2312" w:eastAsia="仿宋_GB2312" w:hint="eastAsia"/>
                <w:color w:val="FF0000"/>
                <w:sz w:val="24"/>
              </w:rPr>
              <w:t xml:space="preserve">   </w:t>
            </w:r>
            <w:r>
              <w:rPr>
                <w:rFonts w:ascii="宋体" w:hAnsi="宋体" w:cs="宋体" w:hint="eastAsia"/>
                <w:sz w:val="24"/>
              </w:rPr>
              <w:t>项目团队主持人学术探究能力强，已有相关社会调研和比赛的经验和获奖，团队成员积极好学，合作紧密，能够较好的完成此项目。所填申报书内容属实，同意推荐申报。</w:t>
            </w:r>
          </w:p>
          <w:p w:rsidR="00107A46" w:rsidRDefault="00107A46">
            <w:pPr>
              <w:rPr>
                <w:rFonts w:ascii="仿宋_GB2312" w:eastAsia="仿宋_GB2312"/>
                <w:sz w:val="24"/>
              </w:rPr>
            </w:pPr>
          </w:p>
          <w:p w:rsidR="00107A46" w:rsidRDefault="00107A46">
            <w:pPr>
              <w:spacing w:line="360" w:lineRule="auto"/>
              <w:rPr>
                <w:rFonts w:ascii="仿宋_GB2312" w:eastAsia="仿宋_GB2312"/>
                <w:sz w:val="24"/>
              </w:rPr>
            </w:pPr>
          </w:p>
          <w:p w:rsidR="00107A46" w:rsidRDefault="009F16FD">
            <w:pPr>
              <w:spacing w:line="360" w:lineRule="auto"/>
              <w:rPr>
                <w:rFonts w:ascii="仿宋_GB2312" w:eastAsia="仿宋_GB2312"/>
                <w:sz w:val="24"/>
              </w:rPr>
            </w:pPr>
            <w:r>
              <w:rPr>
                <w:rFonts w:ascii="仿宋_GB2312" w:eastAsia="仿宋_GB2312" w:hint="eastAsia"/>
                <w:sz w:val="24"/>
              </w:rPr>
              <w:t xml:space="preserve">                                           </w:t>
            </w:r>
          </w:p>
          <w:p w:rsidR="00107A46" w:rsidRDefault="009F16FD">
            <w:pPr>
              <w:spacing w:line="360" w:lineRule="auto"/>
              <w:ind w:firstLineChars="2600" w:firstLine="6264"/>
              <w:rPr>
                <w:rFonts w:ascii="仿宋_GB2312" w:eastAsia="仿宋_GB2312"/>
                <w:b/>
                <w:sz w:val="24"/>
              </w:rPr>
            </w:pPr>
            <w:r>
              <w:rPr>
                <w:rFonts w:ascii="仿宋_GB2312" w:eastAsia="仿宋_GB2312" w:hint="eastAsia"/>
                <w:b/>
                <w:sz w:val="24"/>
              </w:rPr>
              <w:t>导师（签章）：</w:t>
            </w:r>
          </w:p>
          <w:p w:rsidR="00107A46" w:rsidRDefault="009F16FD">
            <w:pPr>
              <w:spacing w:line="360" w:lineRule="auto"/>
              <w:ind w:firstLineChars="2639" w:firstLine="6358"/>
              <w:rPr>
                <w:rFonts w:ascii="仿宋_GB2312" w:eastAsia="仿宋_GB2312"/>
                <w:b/>
                <w:sz w:val="24"/>
              </w:rPr>
            </w:pPr>
            <w:r>
              <w:rPr>
                <w:rFonts w:ascii="仿宋_GB2312" w:eastAsia="仿宋_GB2312" w:hint="eastAsia"/>
                <w:b/>
                <w:sz w:val="24"/>
              </w:rPr>
              <w:t>年  月   日</w:t>
            </w:r>
          </w:p>
        </w:tc>
      </w:tr>
    </w:tbl>
    <w:p w:rsidR="00107A46" w:rsidRDefault="009F16FD">
      <w:pPr>
        <w:numPr>
          <w:ilvl w:val="1"/>
          <w:numId w:val="2"/>
        </w:numPr>
        <w:tabs>
          <w:tab w:val="clear" w:pos="1532"/>
          <w:tab w:val="left" w:pos="720"/>
        </w:tabs>
        <w:spacing w:beforeLines="50" w:before="156" w:afterLines="50" w:after="156" w:line="300" w:lineRule="auto"/>
        <w:ind w:left="0" w:right="567" w:firstLine="0"/>
        <w:rPr>
          <w:rFonts w:eastAsia="黑体"/>
          <w:bCs/>
          <w:sz w:val="28"/>
        </w:rPr>
      </w:pPr>
      <w:r>
        <w:rPr>
          <w:rFonts w:eastAsia="黑体" w:hint="eastAsia"/>
          <w:bCs/>
          <w:sz w:val="28"/>
        </w:rPr>
        <w:lastRenderedPageBreak/>
        <w:t>院系大学生创新创业训练计划专家组意见</w:t>
      </w:r>
      <w:r>
        <w:rPr>
          <w:rFonts w:eastAsia="黑体"/>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107A46" w:rsidTr="00E3791A">
        <w:trPr>
          <w:trHeight w:hRule="exact" w:val="3608"/>
          <w:jc w:val="center"/>
        </w:trPr>
        <w:tc>
          <w:tcPr>
            <w:tcW w:w="8505" w:type="dxa"/>
            <w:tcBorders>
              <w:top w:val="single" w:sz="4" w:space="0" w:color="auto"/>
              <w:left w:val="single" w:sz="4" w:space="0" w:color="auto"/>
              <w:bottom w:val="single" w:sz="4" w:space="0" w:color="auto"/>
              <w:right w:val="single" w:sz="4" w:space="0" w:color="auto"/>
            </w:tcBorders>
          </w:tcPr>
          <w:p w:rsidR="00107A46" w:rsidRDefault="00107A46">
            <w:pPr>
              <w:rPr>
                <w:rFonts w:ascii="仿宋_GB2312" w:eastAsia="仿宋_GB2312"/>
                <w:sz w:val="24"/>
              </w:rPr>
            </w:pPr>
          </w:p>
          <w:p w:rsidR="00107A46" w:rsidRDefault="00107A46">
            <w:pPr>
              <w:rPr>
                <w:rFonts w:ascii="仿宋_GB2312" w:eastAsia="仿宋_GB2312"/>
                <w:sz w:val="24"/>
              </w:rPr>
            </w:pPr>
          </w:p>
          <w:p w:rsidR="00107A46" w:rsidRDefault="009F16FD">
            <w:pPr>
              <w:spacing w:line="360" w:lineRule="auto"/>
              <w:ind w:firstLineChars="200" w:firstLine="480"/>
              <w:rPr>
                <w:rFonts w:ascii="宋体" w:hAnsi="宋体" w:cs="宋体"/>
                <w:sz w:val="24"/>
              </w:rPr>
            </w:pPr>
            <w:r>
              <w:rPr>
                <w:rFonts w:ascii="宋体" w:hAnsi="宋体" w:cs="宋体" w:hint="eastAsia"/>
                <w:sz w:val="24"/>
              </w:rPr>
              <w:t>同意推荐校级项目。</w:t>
            </w:r>
          </w:p>
          <w:p w:rsidR="00107A46" w:rsidRDefault="00107A46">
            <w:pPr>
              <w:spacing w:line="360" w:lineRule="auto"/>
              <w:rPr>
                <w:rFonts w:ascii="仿宋_GB2312" w:eastAsia="仿宋_GB2312"/>
                <w:sz w:val="24"/>
              </w:rPr>
            </w:pPr>
          </w:p>
          <w:p w:rsidR="00E3791A" w:rsidRDefault="009F16FD">
            <w:pPr>
              <w:spacing w:line="360" w:lineRule="auto"/>
              <w:rPr>
                <w:rFonts w:ascii="仿宋_GB2312" w:eastAsia="仿宋_GB2312"/>
                <w:sz w:val="24"/>
              </w:rPr>
            </w:pPr>
            <w:r>
              <w:rPr>
                <w:rFonts w:ascii="仿宋_GB2312" w:eastAsia="仿宋_GB2312" w:hint="eastAsia"/>
                <w:sz w:val="24"/>
              </w:rPr>
              <w:t xml:space="preserve">                                   </w:t>
            </w:r>
          </w:p>
          <w:p w:rsidR="00107A46" w:rsidRDefault="009F16FD">
            <w:pPr>
              <w:spacing w:line="360" w:lineRule="auto"/>
              <w:rPr>
                <w:rFonts w:ascii="仿宋_GB2312" w:eastAsia="仿宋_GB2312"/>
                <w:sz w:val="24"/>
              </w:rPr>
            </w:pPr>
            <w:r>
              <w:rPr>
                <w:rFonts w:ascii="仿宋_GB2312" w:eastAsia="仿宋_GB2312" w:hint="eastAsia"/>
                <w:sz w:val="24"/>
              </w:rPr>
              <w:t xml:space="preserve">  </w:t>
            </w:r>
          </w:p>
          <w:p w:rsidR="00107A46" w:rsidRDefault="009F16FD">
            <w:pPr>
              <w:spacing w:line="360" w:lineRule="auto"/>
              <w:ind w:firstLineChars="2400" w:firstLine="5783"/>
              <w:rPr>
                <w:rFonts w:ascii="仿宋_GB2312" w:eastAsia="仿宋_GB2312"/>
                <w:b/>
                <w:sz w:val="24"/>
              </w:rPr>
            </w:pPr>
            <w:r>
              <w:rPr>
                <w:rFonts w:ascii="仿宋_GB2312" w:eastAsia="仿宋_GB2312" w:hint="eastAsia"/>
                <w:b/>
                <w:sz w:val="24"/>
              </w:rPr>
              <w:t>专家组组长（签章）：</w:t>
            </w:r>
          </w:p>
          <w:p w:rsidR="00107A46" w:rsidRDefault="009F16FD">
            <w:pPr>
              <w:ind w:firstLineChars="2605" w:firstLine="6276"/>
              <w:rPr>
                <w:rFonts w:eastAsia="楷体"/>
              </w:rPr>
            </w:pPr>
            <w:r>
              <w:rPr>
                <w:rFonts w:ascii="仿宋_GB2312" w:eastAsia="仿宋_GB2312" w:hint="eastAsia"/>
                <w:b/>
                <w:sz w:val="24"/>
              </w:rPr>
              <w:t>年  月   日</w:t>
            </w:r>
          </w:p>
        </w:tc>
      </w:tr>
    </w:tbl>
    <w:p w:rsidR="00107A46" w:rsidRDefault="009F16FD">
      <w:pPr>
        <w:numPr>
          <w:ilvl w:val="1"/>
          <w:numId w:val="2"/>
        </w:numPr>
        <w:tabs>
          <w:tab w:val="clear" w:pos="1532"/>
          <w:tab w:val="left" w:pos="720"/>
        </w:tabs>
        <w:spacing w:beforeLines="50" w:before="156" w:afterLines="50" w:after="156" w:line="300" w:lineRule="auto"/>
        <w:ind w:left="0" w:right="567" w:firstLine="0"/>
        <w:rPr>
          <w:rFonts w:eastAsia="黑体"/>
          <w:bCs/>
          <w:sz w:val="28"/>
        </w:rPr>
      </w:pPr>
      <w:r>
        <w:rPr>
          <w:rFonts w:eastAsia="黑体" w:hint="eastAsia"/>
          <w:bCs/>
          <w:sz w:val="28"/>
        </w:rPr>
        <w:t>学校大学生创新创业训练计划专家组意见</w:t>
      </w:r>
      <w:r>
        <w:rPr>
          <w:rFonts w:eastAsia="黑体" w:hint="eastAsia"/>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107A46" w:rsidTr="00E3791A">
        <w:trPr>
          <w:trHeight w:hRule="exact" w:val="3651"/>
          <w:jc w:val="center"/>
        </w:trPr>
        <w:tc>
          <w:tcPr>
            <w:tcW w:w="8505" w:type="dxa"/>
            <w:tcBorders>
              <w:top w:val="single" w:sz="4" w:space="0" w:color="auto"/>
              <w:left w:val="single" w:sz="4" w:space="0" w:color="auto"/>
              <w:bottom w:val="single" w:sz="4" w:space="0" w:color="auto"/>
              <w:right w:val="single" w:sz="4" w:space="0" w:color="auto"/>
            </w:tcBorders>
          </w:tcPr>
          <w:p w:rsidR="00107A46" w:rsidRDefault="00107A46">
            <w:pPr>
              <w:rPr>
                <w:rFonts w:ascii="仿宋_GB2312" w:eastAsia="仿宋_GB2312"/>
                <w:sz w:val="24"/>
              </w:rPr>
            </w:pPr>
          </w:p>
          <w:p w:rsidR="00107A46" w:rsidRDefault="00107A46">
            <w:pPr>
              <w:rPr>
                <w:rFonts w:ascii="仿宋_GB2312" w:eastAsia="仿宋_GB2312"/>
                <w:sz w:val="24"/>
              </w:rPr>
            </w:pPr>
          </w:p>
          <w:p w:rsidR="00107A46" w:rsidRDefault="00107A46">
            <w:pPr>
              <w:spacing w:line="360" w:lineRule="auto"/>
              <w:rPr>
                <w:rFonts w:ascii="仿宋_GB2312" w:eastAsia="仿宋_GB2312"/>
                <w:sz w:val="24"/>
              </w:rPr>
            </w:pPr>
          </w:p>
          <w:p w:rsidR="00107A46" w:rsidRDefault="009F16FD">
            <w:pPr>
              <w:spacing w:line="360" w:lineRule="auto"/>
              <w:rPr>
                <w:rFonts w:ascii="仿宋_GB2312" w:eastAsia="仿宋_GB2312"/>
                <w:sz w:val="24"/>
              </w:rPr>
            </w:pPr>
            <w:r>
              <w:rPr>
                <w:rFonts w:ascii="仿宋_GB2312" w:eastAsia="仿宋_GB2312" w:hint="eastAsia"/>
                <w:sz w:val="24"/>
              </w:rPr>
              <w:t xml:space="preserve">     </w:t>
            </w:r>
            <w:r>
              <w:rPr>
                <w:rFonts w:ascii="宋体" w:hAnsi="宋体" w:cs="宋体" w:hint="eastAsia"/>
                <w:sz w:val="24"/>
              </w:rPr>
              <w:t xml:space="preserve">同意推荐省级项目。  </w:t>
            </w:r>
            <w:r>
              <w:rPr>
                <w:rFonts w:ascii="仿宋_GB2312" w:eastAsia="仿宋_GB2312" w:hint="eastAsia"/>
                <w:sz w:val="24"/>
              </w:rPr>
              <w:t xml:space="preserve">                             </w:t>
            </w:r>
          </w:p>
          <w:p w:rsidR="00107A46" w:rsidRDefault="00107A46">
            <w:pPr>
              <w:spacing w:line="360" w:lineRule="auto"/>
              <w:rPr>
                <w:rFonts w:ascii="仿宋_GB2312" w:eastAsia="仿宋_GB2312"/>
                <w:sz w:val="24"/>
              </w:rPr>
            </w:pPr>
          </w:p>
          <w:p w:rsidR="00107A46" w:rsidRDefault="00107A46">
            <w:pPr>
              <w:spacing w:line="360" w:lineRule="auto"/>
              <w:rPr>
                <w:rFonts w:ascii="仿宋_GB2312" w:eastAsia="仿宋_GB2312"/>
                <w:sz w:val="24"/>
              </w:rPr>
            </w:pPr>
          </w:p>
          <w:p w:rsidR="00107A46" w:rsidRDefault="009F16FD">
            <w:pPr>
              <w:spacing w:line="360" w:lineRule="auto"/>
              <w:ind w:firstLineChars="2300" w:firstLine="5542"/>
              <w:rPr>
                <w:rFonts w:ascii="仿宋_GB2312" w:eastAsia="仿宋_GB2312"/>
                <w:b/>
                <w:sz w:val="24"/>
              </w:rPr>
            </w:pPr>
            <w:r>
              <w:rPr>
                <w:rFonts w:ascii="仿宋_GB2312" w:eastAsia="仿宋_GB2312" w:hint="eastAsia"/>
                <w:b/>
                <w:sz w:val="24"/>
              </w:rPr>
              <w:t>负责人（签章）：</w:t>
            </w:r>
          </w:p>
          <w:p w:rsidR="00107A46" w:rsidRDefault="009F16FD">
            <w:pPr>
              <w:spacing w:line="360" w:lineRule="auto"/>
              <w:ind w:firstLineChars="2495" w:firstLine="6011"/>
              <w:rPr>
                <w:rFonts w:ascii="仿宋_GB2312" w:eastAsia="仿宋_GB2312"/>
                <w:b/>
                <w:sz w:val="24"/>
              </w:rPr>
            </w:pPr>
            <w:r>
              <w:rPr>
                <w:rFonts w:ascii="仿宋_GB2312" w:eastAsia="仿宋_GB2312" w:hint="eastAsia"/>
                <w:b/>
                <w:sz w:val="24"/>
              </w:rPr>
              <w:t>年  月   日</w:t>
            </w:r>
          </w:p>
        </w:tc>
      </w:tr>
    </w:tbl>
    <w:p w:rsidR="00107A46" w:rsidRDefault="009F16FD">
      <w:pPr>
        <w:numPr>
          <w:ilvl w:val="1"/>
          <w:numId w:val="2"/>
        </w:numPr>
        <w:tabs>
          <w:tab w:val="clear" w:pos="1532"/>
          <w:tab w:val="left" w:pos="720"/>
        </w:tabs>
        <w:spacing w:beforeLines="50" w:before="156" w:afterLines="50" w:after="156" w:line="300" w:lineRule="auto"/>
        <w:ind w:left="0" w:right="567" w:firstLine="0"/>
        <w:rPr>
          <w:rFonts w:eastAsia="黑体"/>
          <w:bCs/>
          <w:sz w:val="28"/>
        </w:rPr>
      </w:pPr>
      <w:r>
        <w:rPr>
          <w:rFonts w:eastAsia="黑体" w:hint="eastAsia"/>
          <w:bCs/>
          <w:sz w:val="28"/>
        </w:rPr>
        <w:t>大学生创新创业训练计划领导小组审批意见</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107A46" w:rsidTr="00E3791A">
        <w:trPr>
          <w:trHeight w:hRule="exact" w:val="3618"/>
          <w:jc w:val="center"/>
        </w:trPr>
        <w:tc>
          <w:tcPr>
            <w:tcW w:w="8505" w:type="dxa"/>
            <w:tcBorders>
              <w:top w:val="single" w:sz="4" w:space="0" w:color="auto"/>
              <w:left w:val="single" w:sz="4" w:space="0" w:color="auto"/>
              <w:bottom w:val="single" w:sz="4" w:space="0" w:color="auto"/>
              <w:right w:val="single" w:sz="4" w:space="0" w:color="auto"/>
            </w:tcBorders>
          </w:tcPr>
          <w:p w:rsidR="00107A46" w:rsidRDefault="00107A46">
            <w:pPr>
              <w:spacing w:line="360" w:lineRule="auto"/>
              <w:ind w:firstLineChars="200" w:firstLine="480"/>
              <w:rPr>
                <w:rFonts w:ascii="仿宋_GB2312" w:eastAsia="仿宋_GB2312"/>
                <w:sz w:val="24"/>
              </w:rPr>
            </w:pPr>
          </w:p>
          <w:p w:rsidR="00107A46" w:rsidRDefault="009F16FD">
            <w:pPr>
              <w:spacing w:line="360" w:lineRule="auto"/>
              <w:ind w:firstLineChars="200" w:firstLine="480"/>
              <w:rPr>
                <w:rFonts w:ascii="宋体" w:hAnsi="宋体" w:cs="宋体"/>
                <w:sz w:val="24"/>
              </w:rPr>
            </w:pPr>
            <w:r>
              <w:rPr>
                <w:rFonts w:ascii="宋体" w:hAnsi="宋体" w:cs="宋体" w:hint="eastAsia"/>
                <w:sz w:val="24"/>
              </w:rPr>
              <w:t>同意。</w:t>
            </w:r>
          </w:p>
          <w:p w:rsidR="00107A46" w:rsidRDefault="00107A46">
            <w:pPr>
              <w:spacing w:line="360" w:lineRule="auto"/>
              <w:rPr>
                <w:rFonts w:ascii="仿宋_GB2312" w:eastAsia="仿宋_GB2312"/>
                <w:sz w:val="24"/>
              </w:rPr>
            </w:pPr>
          </w:p>
          <w:p w:rsidR="00107A46" w:rsidRDefault="009F16FD">
            <w:pPr>
              <w:spacing w:line="360" w:lineRule="auto"/>
              <w:rPr>
                <w:rFonts w:ascii="仿宋_GB2312" w:eastAsia="仿宋_GB2312"/>
                <w:sz w:val="24"/>
              </w:rPr>
            </w:pPr>
            <w:r>
              <w:rPr>
                <w:rFonts w:ascii="仿宋_GB2312" w:eastAsia="仿宋_GB2312" w:hint="eastAsia"/>
                <w:sz w:val="24"/>
              </w:rPr>
              <w:t xml:space="preserve">                                    </w:t>
            </w:r>
          </w:p>
          <w:p w:rsidR="00107A46" w:rsidRDefault="00107A46">
            <w:pPr>
              <w:spacing w:line="360" w:lineRule="auto"/>
              <w:rPr>
                <w:rFonts w:ascii="仿宋_GB2312" w:eastAsia="仿宋_GB2312"/>
                <w:sz w:val="24"/>
              </w:rPr>
            </w:pPr>
          </w:p>
          <w:p w:rsidR="00107A46" w:rsidRDefault="009F16FD">
            <w:pPr>
              <w:spacing w:line="360" w:lineRule="auto"/>
              <w:ind w:firstLineChars="2400" w:firstLine="5783"/>
              <w:rPr>
                <w:rFonts w:ascii="仿宋_GB2312" w:eastAsia="仿宋_GB2312"/>
                <w:b/>
                <w:sz w:val="24"/>
              </w:rPr>
            </w:pPr>
            <w:r>
              <w:rPr>
                <w:rFonts w:ascii="仿宋_GB2312" w:eastAsia="仿宋_GB2312" w:hint="eastAsia"/>
                <w:b/>
                <w:sz w:val="24"/>
              </w:rPr>
              <w:t>负责人（签章）：</w:t>
            </w:r>
          </w:p>
          <w:p w:rsidR="00107A46" w:rsidRDefault="009F16FD">
            <w:pPr>
              <w:spacing w:line="360" w:lineRule="auto"/>
              <w:ind w:firstLineChars="2552" w:firstLine="6149"/>
              <w:rPr>
                <w:rFonts w:ascii="仿宋_GB2312" w:eastAsia="仿宋_GB2312"/>
                <w:b/>
                <w:sz w:val="24"/>
              </w:rPr>
            </w:pPr>
            <w:r>
              <w:rPr>
                <w:rFonts w:ascii="仿宋_GB2312" w:eastAsia="仿宋_GB2312" w:hint="eastAsia"/>
                <w:b/>
                <w:sz w:val="24"/>
              </w:rPr>
              <w:t>年  月   日</w:t>
            </w:r>
          </w:p>
        </w:tc>
      </w:tr>
    </w:tbl>
    <w:p w:rsidR="00107A46" w:rsidRDefault="00107A46" w:rsidP="00E3791A">
      <w:pPr>
        <w:snapToGrid w:val="0"/>
      </w:pPr>
    </w:p>
    <w:sectPr w:rsidR="00107A46" w:rsidSect="00A56630">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382C" w:rsidRDefault="002F382C" w:rsidP="0074496D">
      <w:r>
        <w:separator/>
      </w:r>
    </w:p>
  </w:endnote>
  <w:endnote w:type="continuationSeparator" w:id="0">
    <w:p w:rsidR="002F382C" w:rsidRDefault="002F382C" w:rsidP="00744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630" w:rsidRDefault="00A56630">
    <w:pPr>
      <w:pStyle w:val="a9"/>
      <w:jc w:val="center"/>
    </w:pPr>
  </w:p>
  <w:p w:rsidR="00A56630" w:rsidRDefault="00A5663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5785867"/>
      <w:docPartObj>
        <w:docPartGallery w:val="Page Numbers (Bottom of Page)"/>
        <w:docPartUnique/>
      </w:docPartObj>
    </w:sdtPr>
    <w:sdtEndPr>
      <w:rPr>
        <w:rFonts w:ascii="Times New Roman" w:hAnsi="Times New Roman"/>
        <w:sz w:val="21"/>
        <w:szCs w:val="21"/>
      </w:rPr>
    </w:sdtEndPr>
    <w:sdtContent>
      <w:p w:rsidR="00A56630" w:rsidRPr="00A56630" w:rsidRDefault="00A56630">
        <w:pPr>
          <w:pStyle w:val="a9"/>
          <w:jc w:val="center"/>
          <w:rPr>
            <w:rFonts w:ascii="Times New Roman" w:hAnsi="Times New Roman"/>
            <w:sz w:val="21"/>
            <w:szCs w:val="21"/>
          </w:rPr>
        </w:pPr>
        <w:r w:rsidRPr="00A56630">
          <w:rPr>
            <w:rFonts w:ascii="Times New Roman" w:hAnsi="Times New Roman"/>
            <w:sz w:val="21"/>
            <w:szCs w:val="21"/>
          </w:rPr>
          <w:fldChar w:fldCharType="begin"/>
        </w:r>
        <w:r w:rsidRPr="00A56630">
          <w:rPr>
            <w:rFonts w:ascii="Times New Roman" w:hAnsi="Times New Roman"/>
            <w:sz w:val="21"/>
            <w:szCs w:val="21"/>
          </w:rPr>
          <w:instrText>PAGE   \* MERGEFORMAT</w:instrText>
        </w:r>
        <w:r w:rsidRPr="00A56630">
          <w:rPr>
            <w:rFonts w:ascii="Times New Roman" w:hAnsi="Times New Roman"/>
            <w:sz w:val="21"/>
            <w:szCs w:val="21"/>
          </w:rPr>
          <w:fldChar w:fldCharType="separate"/>
        </w:r>
        <w:r w:rsidRPr="00A56630">
          <w:rPr>
            <w:rFonts w:ascii="Times New Roman" w:hAnsi="Times New Roman"/>
            <w:noProof/>
            <w:sz w:val="21"/>
            <w:szCs w:val="21"/>
            <w:lang w:val="zh-CN"/>
          </w:rPr>
          <w:t>4</w:t>
        </w:r>
        <w:r w:rsidRPr="00A56630">
          <w:rPr>
            <w:rFonts w:ascii="Times New Roman"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382C" w:rsidRDefault="002F382C" w:rsidP="0074496D">
      <w:r>
        <w:separator/>
      </w:r>
    </w:p>
  </w:footnote>
  <w:footnote w:type="continuationSeparator" w:id="0">
    <w:p w:rsidR="002F382C" w:rsidRDefault="002F382C" w:rsidP="007449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93DEA"/>
    <w:multiLevelType w:val="multilevel"/>
    <w:tmpl w:val="06E93DEA"/>
    <w:lvl w:ilvl="0">
      <w:start w:val="1"/>
      <w:numFmt w:val="japaneseCounting"/>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0A8254E7"/>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2" w15:restartNumberingAfterBreak="0">
    <w:nsid w:val="1E2A7585"/>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2C28E43F"/>
    <w:multiLevelType w:val="singleLevel"/>
    <w:tmpl w:val="2C28E43F"/>
    <w:lvl w:ilvl="0">
      <w:start w:val="1"/>
      <w:numFmt w:val="decimal"/>
      <w:suff w:val="nothing"/>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178C7"/>
    <w:rsid w:val="000367C2"/>
    <w:rsid w:val="000D655B"/>
    <w:rsid w:val="000F0A8F"/>
    <w:rsid w:val="001001E7"/>
    <w:rsid w:val="00107A46"/>
    <w:rsid w:val="001525BB"/>
    <w:rsid w:val="00172A27"/>
    <w:rsid w:val="00223146"/>
    <w:rsid w:val="002F382C"/>
    <w:rsid w:val="00316F47"/>
    <w:rsid w:val="003530F7"/>
    <w:rsid w:val="00416489"/>
    <w:rsid w:val="00427FAE"/>
    <w:rsid w:val="005D4381"/>
    <w:rsid w:val="00637098"/>
    <w:rsid w:val="00681F69"/>
    <w:rsid w:val="006E271E"/>
    <w:rsid w:val="0074496D"/>
    <w:rsid w:val="009959F6"/>
    <w:rsid w:val="009B6E18"/>
    <w:rsid w:val="009F16FD"/>
    <w:rsid w:val="00A56630"/>
    <w:rsid w:val="00A648A7"/>
    <w:rsid w:val="00E3791A"/>
    <w:rsid w:val="00E54619"/>
    <w:rsid w:val="00EF16C7"/>
    <w:rsid w:val="05763F86"/>
    <w:rsid w:val="1B48478E"/>
    <w:rsid w:val="3316550C"/>
    <w:rsid w:val="3AC6557F"/>
    <w:rsid w:val="44706715"/>
    <w:rsid w:val="47962FFD"/>
    <w:rsid w:val="4B5C5B80"/>
    <w:rsid w:val="4B6964BF"/>
    <w:rsid w:val="55600A34"/>
    <w:rsid w:val="67EF33F2"/>
    <w:rsid w:val="68F33654"/>
    <w:rsid w:val="73A56741"/>
    <w:rsid w:val="7873637E"/>
    <w:rsid w:val="7C773952"/>
    <w:rsid w:val="7C7801B0"/>
    <w:rsid w:val="7CF46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281589D4-4399-418A-A598-5C58A2B38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3">
    <w:name w:val="heading 3"/>
    <w:basedOn w:val="a"/>
    <w:next w:val="a"/>
    <w:unhideWhenUsed/>
    <w:qFormat/>
    <w:pPr>
      <w:keepNext/>
      <w:keepLines/>
      <w:numPr>
        <w:ilvl w:val="2"/>
        <w:numId w:val="1"/>
      </w:numPr>
      <w:spacing w:beforeLines="50" w:afterLines="50"/>
      <w:outlineLvl w:val="2"/>
    </w:pPr>
    <w:rPr>
      <w:rFonts w:ascii="Times New Roman" w:eastAsia="仿宋_GB2312" w:hAnsi="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semiHidden/>
    <w:unhideWhenUsed/>
    <w:qFormat/>
    <w:rPr>
      <w:b/>
      <w:bCs/>
    </w:rPr>
  </w:style>
  <w:style w:type="paragraph" w:styleId="a4">
    <w:name w:val="annotation text"/>
    <w:basedOn w:val="a"/>
    <w:link w:val="a6"/>
    <w:semiHidden/>
    <w:unhideWhenUsed/>
    <w:qFormat/>
    <w:pPr>
      <w:jc w:val="left"/>
    </w:pPr>
  </w:style>
  <w:style w:type="paragraph" w:styleId="a7">
    <w:name w:val="Balloon Text"/>
    <w:basedOn w:val="a"/>
    <w:link w:val="a8"/>
    <w:qFormat/>
    <w:rPr>
      <w:sz w:val="18"/>
      <w:szCs w:val="18"/>
    </w:rPr>
  </w:style>
  <w:style w:type="paragraph" w:styleId="a9">
    <w:name w:val="footer"/>
    <w:basedOn w:val="a"/>
    <w:link w:val="aa"/>
    <w:uiPriority w:val="99"/>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character" w:styleId="ad">
    <w:name w:val="annotation reference"/>
    <w:basedOn w:val="a0"/>
    <w:semiHidden/>
    <w:unhideWhenUsed/>
    <w:qFormat/>
    <w:rPr>
      <w:sz w:val="21"/>
      <w:szCs w:val="21"/>
    </w:rPr>
  </w:style>
  <w:style w:type="paragraph" w:customStyle="1" w:styleId="1">
    <w:name w:val="列出段落1"/>
    <w:basedOn w:val="a"/>
    <w:uiPriority w:val="34"/>
    <w:qFormat/>
    <w:pPr>
      <w:ind w:firstLineChars="200" w:firstLine="420"/>
    </w:pPr>
  </w:style>
  <w:style w:type="character" w:customStyle="1" w:styleId="ac">
    <w:name w:val="页眉 字符"/>
    <w:basedOn w:val="a0"/>
    <w:link w:val="ab"/>
    <w:qFormat/>
    <w:rPr>
      <w:rFonts w:ascii="Calibri" w:eastAsia="宋体" w:hAnsi="Calibri" w:cs="Times New Roman"/>
      <w:kern w:val="2"/>
      <w:sz w:val="18"/>
      <w:szCs w:val="18"/>
    </w:rPr>
  </w:style>
  <w:style w:type="character" w:customStyle="1" w:styleId="aa">
    <w:name w:val="页脚 字符"/>
    <w:basedOn w:val="a0"/>
    <w:link w:val="a9"/>
    <w:uiPriority w:val="99"/>
    <w:qFormat/>
    <w:rPr>
      <w:rFonts w:ascii="Calibri" w:eastAsia="宋体" w:hAnsi="Calibri" w:cs="Times New Roman"/>
      <w:kern w:val="2"/>
      <w:sz w:val="18"/>
      <w:szCs w:val="18"/>
    </w:rPr>
  </w:style>
  <w:style w:type="character" w:customStyle="1" w:styleId="a6">
    <w:name w:val="批注文字 字符"/>
    <w:basedOn w:val="a0"/>
    <w:link w:val="a4"/>
    <w:semiHidden/>
    <w:qFormat/>
    <w:rPr>
      <w:rFonts w:ascii="Calibri" w:hAnsi="Calibri"/>
      <w:kern w:val="2"/>
      <w:sz w:val="21"/>
      <w:szCs w:val="22"/>
    </w:rPr>
  </w:style>
  <w:style w:type="character" w:customStyle="1" w:styleId="a5">
    <w:name w:val="批注主题 字符"/>
    <w:basedOn w:val="a6"/>
    <w:link w:val="a3"/>
    <w:semiHidden/>
    <w:qFormat/>
    <w:rPr>
      <w:rFonts w:ascii="Calibri" w:hAnsi="Calibri"/>
      <w:b/>
      <w:bCs/>
      <w:kern w:val="2"/>
      <w:sz w:val="21"/>
      <w:szCs w:val="22"/>
    </w:rPr>
  </w:style>
  <w:style w:type="character" w:customStyle="1" w:styleId="a8">
    <w:name w:val="批注框文本 字符"/>
    <w:basedOn w:val="a0"/>
    <w:link w:val="a7"/>
    <w:qFormat/>
    <w:rPr>
      <w:rFonts w:ascii="Calibri" w:hAnsi="Calibri"/>
      <w:kern w:val="2"/>
      <w:sz w:val="18"/>
      <w:szCs w:val="18"/>
    </w:rPr>
  </w:style>
  <w:style w:type="paragraph" w:styleId="ae">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Pages>
  <Words>1072</Words>
  <Characters>6113</Characters>
  <Application>Microsoft Office Word</Application>
  <DocSecurity>0</DocSecurity>
  <Lines>50</Lines>
  <Paragraphs>14</Paragraphs>
  <ScaleCrop>false</ScaleCrop>
  <Company>china</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17</cp:revision>
  <cp:lastPrinted>2019-05-13T13:04:00Z</cp:lastPrinted>
  <dcterms:created xsi:type="dcterms:W3CDTF">2017-03-23T12:27:00Z</dcterms:created>
  <dcterms:modified xsi:type="dcterms:W3CDTF">2020-03-16T08:47:00Z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